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DF2600" w:rsidRDefault="00DF2600" w:rsidP="0046760E">
      <w:pPr>
        <w:spacing w:before="0" w:beforeAutospacing="0" w:after="0" w:afterAutospacing="0" w:line="276" w:lineRule="auto"/>
        <w:ind w:firstLine="0"/>
        <w:jc w:val="center"/>
        <w:rPr>
          <w:rFonts w:ascii="Times New Roman" w:hAnsi="Times New Roman"/>
          <w:b/>
          <w:lang w:val="en-US"/>
        </w:rPr>
      </w:pPr>
      <w:r>
        <w:rPr>
          <w:rFonts w:ascii="Times New Roman" w:hAnsi="Times New Roman"/>
          <w:b/>
          <w:noProof/>
          <w:lang w:eastAsia="ru-RU"/>
        </w:rPr>
        <w:drawing>
          <wp:inline distT="0" distB="0" distL="0" distR="0">
            <wp:extent cx="6480175" cy="8894445"/>
            <wp:effectExtent l="19050" t="0" r="0" b="0"/>
            <wp:docPr id="1"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8"/>
                    <a:stretch>
                      <a:fillRect/>
                    </a:stretch>
                  </pic:blipFill>
                  <pic:spPr>
                    <a:xfrm>
                      <a:off x="0" y="0"/>
                      <a:ext cx="6480175" cy="8894445"/>
                    </a:xfrm>
                    <a:prstGeom prst="rect">
                      <a:avLst/>
                    </a:prstGeom>
                  </pic:spPr>
                </pic:pic>
              </a:graphicData>
            </a:graphic>
          </wp:inline>
        </w:drawing>
      </w:r>
    </w:p>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DF2600" w:rsidRDefault="00DF2600" w:rsidP="0046760E">
      <w:pPr>
        <w:spacing w:before="0" w:beforeAutospacing="0" w:after="0" w:afterAutospacing="0" w:line="276" w:lineRule="auto"/>
        <w:ind w:firstLine="0"/>
        <w:jc w:val="center"/>
        <w:rPr>
          <w:rFonts w:ascii="Times New Roman" w:hAnsi="Times New Roman"/>
          <w:b/>
          <w:lang w:val="en-US"/>
        </w:rPr>
      </w:pPr>
      <w:r>
        <w:rPr>
          <w:rFonts w:ascii="Times New Roman" w:hAnsi="Times New Roman"/>
          <w:b/>
          <w:noProof/>
          <w:lang w:eastAsia="ru-RU"/>
        </w:rPr>
        <w:lastRenderedPageBreak/>
        <w:drawing>
          <wp:inline distT="0" distB="0" distL="0" distR="0">
            <wp:extent cx="6480175" cy="8894445"/>
            <wp:effectExtent l="19050" t="0" r="0" b="0"/>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6480175" cy="8894445"/>
                    </a:xfrm>
                    <a:prstGeom prst="rect">
                      <a:avLst/>
                    </a:prstGeom>
                  </pic:spPr>
                </pic:pic>
              </a:graphicData>
            </a:graphic>
          </wp:inline>
        </w:drawing>
      </w:r>
    </w:p>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DF2600" w:rsidRDefault="00DF2600" w:rsidP="0046760E">
      <w:pPr>
        <w:spacing w:before="0" w:beforeAutospacing="0" w:after="0" w:afterAutospacing="0" w:line="276" w:lineRule="auto"/>
        <w:ind w:firstLine="0"/>
        <w:jc w:val="center"/>
        <w:rPr>
          <w:rFonts w:ascii="Times New Roman" w:hAnsi="Times New Roman"/>
          <w:b/>
          <w:lang w:val="en-US"/>
        </w:rPr>
      </w:pPr>
    </w:p>
    <w:p w:rsidR="008D025E" w:rsidRPr="0046760E"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ОБЩИЕ ПОЛОЖЕНИЯ</w:t>
      </w:r>
    </w:p>
    <w:p w:rsidR="00743E08" w:rsidRPr="0046760E" w:rsidRDefault="00743E08" w:rsidP="0046760E">
      <w:pPr>
        <w:spacing w:before="0" w:beforeAutospacing="0" w:after="0" w:afterAutospacing="0" w:line="276" w:lineRule="auto"/>
        <w:ind w:firstLine="0"/>
        <w:jc w:val="center"/>
        <w:rPr>
          <w:rFonts w:ascii="Times New Roman" w:hAnsi="Times New Roman"/>
          <w:b/>
        </w:rPr>
      </w:pPr>
    </w:p>
    <w:p w:rsidR="00D94FC4"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1.1.</w:t>
      </w:r>
      <w:r w:rsidR="00D94FC4" w:rsidRPr="00AA5AA2">
        <w:rPr>
          <w:rFonts w:ascii="Times New Roman" w:hAnsi="Times New Roman"/>
        </w:rPr>
        <w:t xml:space="preserve"> </w:t>
      </w:r>
      <w:r w:rsidRPr="00AA5AA2">
        <w:rPr>
          <w:rFonts w:ascii="Times New Roman" w:hAnsi="Times New Roman"/>
        </w:rPr>
        <w:t xml:space="preserve">Настоящее Положение разработано в соответствии с Гражданским кодексом Российской Федерации, Федеральным законом от 06.10.2003 года N131-ФЗ «Об общих принципах организации местного самоуправления в Российской Федерации», Федеральным законом от 26.07.2006 года N 135-ФЗ «О защите конкуренции», Федеральным законом от 21 июля 1997 года N 122-ФЗ «О государственной регистрации прав на недвижимое имущество и сделок с ним», Федеральным законом от 29 июля 1998 года N 135-ФЗ «Об оценочной деятельности», Федеральным законом от 24 июля 1998 года N 124-ФЗ «Об основных гарантиях прав ребенка в Российской Федерации», </w:t>
      </w:r>
      <w:r w:rsidR="008941AE" w:rsidRPr="00AA5AA2">
        <w:rPr>
          <w:rFonts w:ascii="Times New Roman" w:hAnsi="Times New Roman"/>
        </w:rPr>
        <w:t xml:space="preserve">Постановлением Правительства Российской Федерации от 28.09.2010г. № 767 «Об определении официального сайта Российской Федерации в сети «Интернет» для размещения информации о проведении торгов и определении уполномоченного на его ведение федерального органа исполнительной власти», </w:t>
      </w:r>
      <w:r w:rsidRPr="00AA5AA2">
        <w:rPr>
          <w:rFonts w:ascii="Times New Roman" w:hAnsi="Times New Roman"/>
        </w:rPr>
        <w:t>Уставом муниципального образования Нижнекамского муниципальный района Республики Татарстан.</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1.2.</w:t>
      </w:r>
      <w:r w:rsidR="00D94FC4" w:rsidRPr="00AA5AA2">
        <w:rPr>
          <w:rFonts w:ascii="Times New Roman" w:hAnsi="Times New Roman"/>
        </w:rPr>
        <w:t xml:space="preserve"> </w:t>
      </w:r>
      <w:r w:rsidRPr="00AA5AA2">
        <w:rPr>
          <w:rFonts w:ascii="Times New Roman" w:hAnsi="Times New Roman"/>
        </w:rPr>
        <w:t>Положение определяет порядок и условия предоставления в аренду имущества, находящегося в собственности муниципального образования Нижнекамский муниципаль</w:t>
      </w:r>
      <w:r w:rsidR="00D94FC4" w:rsidRPr="00AA5AA2">
        <w:rPr>
          <w:rFonts w:ascii="Times New Roman" w:hAnsi="Times New Roman"/>
        </w:rPr>
        <w:t xml:space="preserve">ный район Республики Татарстан </w:t>
      </w:r>
      <w:r w:rsidRPr="00AA5AA2">
        <w:rPr>
          <w:rFonts w:ascii="Times New Roman" w:hAnsi="Times New Roman"/>
        </w:rPr>
        <w:t>(далее - муниципальное имущество), порядок сдачи в субаренду муниципального имуществ</w:t>
      </w:r>
      <w:r w:rsidR="00D94FC4" w:rsidRPr="00AA5AA2">
        <w:rPr>
          <w:rFonts w:ascii="Times New Roman" w:hAnsi="Times New Roman"/>
        </w:rPr>
        <w:t xml:space="preserve">а, а также порядок определения </w:t>
      </w:r>
      <w:r w:rsidRPr="00AA5AA2">
        <w:rPr>
          <w:rFonts w:ascii="Times New Roman" w:hAnsi="Times New Roman"/>
        </w:rPr>
        <w:t>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D94FC4"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w:t>
      </w:r>
      <w:r w:rsidR="00787BCF" w:rsidRPr="00AA5AA2">
        <w:rPr>
          <w:rFonts w:ascii="Times New Roman" w:hAnsi="Times New Roman"/>
        </w:rPr>
        <w:t>3</w:t>
      </w:r>
      <w:r w:rsidRPr="00AA5AA2">
        <w:rPr>
          <w:rFonts w:ascii="Times New Roman" w:hAnsi="Times New Roman"/>
        </w:rPr>
        <w:t>. Объекты муниципального имущества Нижнекамского муниципального района предоставляются в аренду в порядке, предусмотренном настоящим Положением.</w:t>
      </w:r>
    </w:p>
    <w:p w:rsidR="00BE6176"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w:t>
      </w:r>
      <w:r w:rsidR="00787BCF" w:rsidRPr="00AA5AA2">
        <w:rPr>
          <w:rFonts w:ascii="Times New Roman" w:hAnsi="Times New Roman"/>
        </w:rPr>
        <w:t>4</w:t>
      </w:r>
      <w:r w:rsidRPr="00AA5AA2">
        <w:rPr>
          <w:rFonts w:ascii="Times New Roman" w:hAnsi="Times New Roman"/>
        </w:rPr>
        <w:t>. К объектам муниципального имущества Нижнекамского муниципального района относятся включенные в реестр муниципальной собственности</w:t>
      </w:r>
      <w:r w:rsidR="00BE6176" w:rsidRPr="00AA5AA2">
        <w:rPr>
          <w:rFonts w:ascii="Times New Roman" w:hAnsi="Times New Roman"/>
        </w:rPr>
        <w:t xml:space="preserve">: </w:t>
      </w:r>
      <w:r w:rsidRPr="00AA5AA2">
        <w:rPr>
          <w:rFonts w:ascii="Times New Roman" w:hAnsi="Times New Roman"/>
        </w:rPr>
        <w:t>нежилые здания</w:t>
      </w:r>
      <w:r w:rsidR="00BE6176" w:rsidRPr="00AA5AA2">
        <w:rPr>
          <w:rFonts w:ascii="Times New Roman" w:hAnsi="Times New Roman"/>
        </w:rPr>
        <w:t xml:space="preserve">; </w:t>
      </w:r>
      <w:r w:rsidRPr="00AA5AA2">
        <w:rPr>
          <w:rFonts w:ascii="Times New Roman" w:hAnsi="Times New Roman"/>
        </w:rPr>
        <w:t>отдельно стоящие строения</w:t>
      </w:r>
      <w:r w:rsidR="00BE6176" w:rsidRPr="00AA5AA2">
        <w:rPr>
          <w:rFonts w:ascii="Times New Roman" w:hAnsi="Times New Roman"/>
        </w:rPr>
        <w:t xml:space="preserve">; </w:t>
      </w:r>
      <w:r w:rsidRPr="00AA5AA2">
        <w:rPr>
          <w:rFonts w:ascii="Times New Roman" w:hAnsi="Times New Roman"/>
        </w:rPr>
        <w:t>сооружения</w:t>
      </w:r>
      <w:r w:rsidR="00BE6176" w:rsidRPr="00AA5AA2">
        <w:rPr>
          <w:rFonts w:ascii="Times New Roman" w:hAnsi="Times New Roman"/>
        </w:rPr>
        <w:t xml:space="preserve">; </w:t>
      </w:r>
      <w:r w:rsidRPr="00AA5AA2">
        <w:rPr>
          <w:rFonts w:ascii="Times New Roman" w:hAnsi="Times New Roman"/>
        </w:rPr>
        <w:t>нежилые помещения, включая встроенно-пристроенные, в жилых домах</w:t>
      </w:r>
      <w:r w:rsidR="00BE6176" w:rsidRPr="00AA5AA2">
        <w:rPr>
          <w:rFonts w:ascii="Times New Roman" w:hAnsi="Times New Roman"/>
        </w:rPr>
        <w:t>;</w:t>
      </w:r>
      <w:r w:rsidRPr="00AA5AA2">
        <w:rPr>
          <w:rFonts w:ascii="Times New Roman" w:hAnsi="Times New Roman"/>
        </w:rPr>
        <w:t xml:space="preserve"> оборудование</w:t>
      </w:r>
      <w:r w:rsidR="00BE6176" w:rsidRPr="00AA5AA2">
        <w:rPr>
          <w:rFonts w:ascii="Times New Roman" w:hAnsi="Times New Roman"/>
        </w:rPr>
        <w:t>;</w:t>
      </w:r>
      <w:r w:rsidRPr="00AA5AA2">
        <w:rPr>
          <w:rFonts w:ascii="Times New Roman" w:hAnsi="Times New Roman"/>
        </w:rPr>
        <w:t xml:space="preserve"> объекты коммунальной инфраструкту</w:t>
      </w:r>
      <w:r w:rsidR="003051F7" w:rsidRPr="00AA5AA2">
        <w:rPr>
          <w:rFonts w:ascii="Times New Roman" w:hAnsi="Times New Roman"/>
        </w:rPr>
        <w:t>ры (инженерные сети), транспорт</w:t>
      </w:r>
      <w:r w:rsidR="00BE6176" w:rsidRPr="00AA5AA2">
        <w:rPr>
          <w:rFonts w:ascii="Times New Roman" w:hAnsi="Times New Roman"/>
        </w:rPr>
        <w:t>;</w:t>
      </w:r>
      <w:r w:rsidR="003051F7" w:rsidRPr="00AA5AA2">
        <w:rPr>
          <w:rFonts w:ascii="Times New Roman" w:hAnsi="Times New Roman"/>
        </w:rPr>
        <w:t xml:space="preserve"> иные объекты,</w:t>
      </w:r>
      <w:r w:rsidRPr="00AA5AA2">
        <w:rPr>
          <w:rFonts w:ascii="Times New Roman" w:hAnsi="Times New Roman"/>
        </w:rPr>
        <w:t xml:space="preserve"> являющиеся собственностью Нижнекамского муниципального района.</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xml:space="preserve">Настоящее Положение не распространяется на </w:t>
      </w:r>
      <w:r w:rsidR="005374E4" w:rsidRPr="00AA5AA2">
        <w:rPr>
          <w:rFonts w:ascii="Times New Roman" w:hAnsi="Times New Roman"/>
        </w:rPr>
        <w:t>право</w:t>
      </w:r>
      <w:r w:rsidRPr="00AA5AA2">
        <w:rPr>
          <w:rFonts w:ascii="Times New Roman" w:hAnsi="Times New Roman"/>
        </w:rPr>
        <w:t xml:space="preserve">отношения, возникающие </w:t>
      </w:r>
      <w:r w:rsidR="005374E4" w:rsidRPr="00AA5AA2">
        <w:rPr>
          <w:rFonts w:ascii="Times New Roman" w:hAnsi="Times New Roman"/>
        </w:rPr>
        <w:t xml:space="preserve">в связи </w:t>
      </w:r>
      <w:r w:rsidRPr="00AA5AA2">
        <w:rPr>
          <w:rFonts w:ascii="Times New Roman" w:hAnsi="Times New Roman"/>
        </w:rPr>
        <w:t>с предоставлением в аренду жилых помещений и земельных участко</w:t>
      </w:r>
      <w:r w:rsidR="005374E4" w:rsidRPr="00AA5AA2">
        <w:rPr>
          <w:rFonts w:ascii="Times New Roman" w:hAnsi="Times New Roman"/>
        </w:rPr>
        <w:t>в</w:t>
      </w:r>
      <w:r w:rsidRPr="00AA5AA2">
        <w:rPr>
          <w:rFonts w:ascii="Times New Roman" w:hAnsi="Times New Roman"/>
        </w:rPr>
        <w:t>.</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w:t>
      </w:r>
      <w:r w:rsidR="00787BCF" w:rsidRPr="00AA5AA2">
        <w:rPr>
          <w:rFonts w:ascii="Times New Roman" w:hAnsi="Times New Roman"/>
        </w:rPr>
        <w:t>5</w:t>
      </w:r>
      <w:r w:rsidRPr="00AA5AA2">
        <w:rPr>
          <w:rFonts w:ascii="Times New Roman" w:hAnsi="Times New Roman"/>
        </w:rPr>
        <w:t>. Предоставление муниципального имущества в аренду осуществляется по результатам торгов (конкурсов, аукционов) на право заключения договоров аренды, за исключением случаев, установленных действующим законодательством.</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w:t>
      </w:r>
      <w:r w:rsidR="00787BCF" w:rsidRPr="00AA5AA2">
        <w:rPr>
          <w:rFonts w:ascii="Times New Roman" w:hAnsi="Times New Roman"/>
        </w:rPr>
        <w:t>6</w:t>
      </w:r>
      <w:r w:rsidRPr="00AA5AA2">
        <w:rPr>
          <w:rFonts w:ascii="Times New Roman" w:hAnsi="Times New Roman"/>
        </w:rPr>
        <w:t>. Арендодателями муниципального имущества являются:</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w:t>
      </w:r>
      <w:r w:rsidR="005374E4" w:rsidRPr="00AA5AA2">
        <w:rPr>
          <w:rFonts w:ascii="Times New Roman" w:hAnsi="Times New Roman"/>
        </w:rPr>
        <w:t xml:space="preserve"> </w:t>
      </w:r>
      <w:r w:rsidRPr="00AA5AA2">
        <w:rPr>
          <w:rFonts w:ascii="Times New Roman" w:hAnsi="Times New Roman"/>
        </w:rPr>
        <w:t>Управление земельных и имущественных отношений Нижнекамского муниципального района Республики Татарст</w:t>
      </w:r>
      <w:r w:rsidR="005374E4" w:rsidRPr="00AA5AA2">
        <w:rPr>
          <w:rFonts w:ascii="Times New Roman" w:hAnsi="Times New Roman"/>
        </w:rPr>
        <w:t xml:space="preserve">ан </w:t>
      </w:r>
      <w:r w:rsidRPr="00AA5AA2">
        <w:rPr>
          <w:rFonts w:ascii="Times New Roman" w:hAnsi="Times New Roman"/>
        </w:rPr>
        <w:t>(далее - Управление) - в отношении имущества</w:t>
      </w:r>
      <w:r w:rsidR="00787BCF" w:rsidRPr="00AA5AA2">
        <w:rPr>
          <w:rFonts w:ascii="Times New Roman" w:hAnsi="Times New Roman"/>
        </w:rPr>
        <w:t>,</w:t>
      </w:r>
      <w:r w:rsidRPr="00AA5AA2">
        <w:rPr>
          <w:rFonts w:ascii="Times New Roman" w:hAnsi="Times New Roman"/>
        </w:rPr>
        <w:t xml:space="preserve"> составляющ</w:t>
      </w:r>
      <w:r w:rsidR="00787BCF" w:rsidRPr="00AA5AA2">
        <w:rPr>
          <w:rFonts w:ascii="Times New Roman" w:hAnsi="Times New Roman"/>
        </w:rPr>
        <w:t>его</w:t>
      </w:r>
      <w:r w:rsidRPr="00AA5AA2">
        <w:rPr>
          <w:rFonts w:ascii="Times New Roman" w:hAnsi="Times New Roman"/>
        </w:rPr>
        <w:t xml:space="preserve"> казну Нижнекамского муниципального района.</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муниципальные бюджетные учреждения Нижнекамского муниципального района (далее - Бюджетные учреждения) в отношении недвижимого имущества или особо ценного движимого имущества, закрепленного за ними на праве оперативного управления, или приобретенного ими за счет средств, выделенных ему учредителем на приобретение такого имущества. Бюджетное учреждение вправе сдавать в аренду вышеперечисленное имущество только с предварительного согласия Управления;</w:t>
      </w:r>
    </w:p>
    <w:p w:rsidR="008D025E" w:rsidRPr="00AA5AA2" w:rsidRDefault="005374E4" w:rsidP="00D53FFB">
      <w:pPr>
        <w:spacing w:before="0" w:beforeAutospacing="0" w:after="0" w:afterAutospacing="0" w:line="276" w:lineRule="auto"/>
        <w:rPr>
          <w:rFonts w:ascii="Times New Roman" w:hAnsi="Times New Roman"/>
        </w:rPr>
      </w:pPr>
      <w:r w:rsidRPr="00AA5AA2">
        <w:rPr>
          <w:rFonts w:ascii="Times New Roman" w:hAnsi="Times New Roman"/>
        </w:rPr>
        <w:t xml:space="preserve">- </w:t>
      </w:r>
      <w:r w:rsidR="008D025E" w:rsidRPr="00AA5AA2">
        <w:rPr>
          <w:rFonts w:ascii="Times New Roman" w:hAnsi="Times New Roman"/>
        </w:rPr>
        <w:t>муниципальные автономные учреждения Нижнекамского муниципального района (далее - Автономные учреждения) - в отношении недвижимого имущества или особо ценного движимого имущества, закрепленного за ними на праве оперативного управления учредителем, или приобретенного ими за счет средств, выделенных ему учредителем на приобретение такого имущества. Автономное учреждение вправе сдавать в аренду вышеперечисленное имущество только с предварительного согласия Управления и Решения наблюдательного совета автономного учреждения о совершении сделок по распоряжению имуществом (в соответствии с пп. 8 п. 1 ст. 11 Федерального закона 174-ФЗ «Об автономных учреждениях»).</w:t>
      </w:r>
    </w:p>
    <w:p w:rsidR="00787BCF" w:rsidRPr="00AA5AA2" w:rsidRDefault="00787BCF" w:rsidP="0046760E">
      <w:pPr>
        <w:spacing w:before="0" w:beforeAutospacing="0" w:after="0" w:afterAutospacing="0" w:line="276" w:lineRule="auto"/>
        <w:rPr>
          <w:rFonts w:ascii="Times New Roman" w:hAnsi="Times New Roman"/>
        </w:rPr>
      </w:pPr>
      <w:r w:rsidRPr="00AA5AA2">
        <w:rPr>
          <w:rFonts w:ascii="Times New Roman" w:hAnsi="Times New Roman"/>
        </w:rPr>
        <w:lastRenderedPageBreak/>
        <w:t>-</w:t>
      </w:r>
      <w:r w:rsidR="005374E4" w:rsidRPr="00AA5AA2">
        <w:rPr>
          <w:rFonts w:ascii="Times New Roman" w:hAnsi="Times New Roman"/>
        </w:rPr>
        <w:t xml:space="preserve"> </w:t>
      </w:r>
      <w:r w:rsidRPr="00AA5AA2">
        <w:rPr>
          <w:rFonts w:ascii="Times New Roman" w:hAnsi="Times New Roman"/>
        </w:rPr>
        <w:t>муниципальные унитарные предприятия Нижн</w:t>
      </w:r>
      <w:r w:rsidR="005374E4" w:rsidRPr="00AA5AA2">
        <w:rPr>
          <w:rFonts w:ascii="Times New Roman" w:hAnsi="Times New Roman"/>
        </w:rPr>
        <w:t>екамского муниципального района</w:t>
      </w:r>
      <w:r w:rsidRPr="00AA5AA2">
        <w:rPr>
          <w:rFonts w:ascii="Times New Roman" w:hAnsi="Times New Roman"/>
        </w:rPr>
        <w:t xml:space="preserve"> (далее - Предприятия) - в отношении недвижимого имущества, закрепленного за ними на праве хозяйственного ведения. При этом передача недвижимого имущества в аренду осуществляется муниципальными унитарными предприятиями только с предварительного согласия Управления;</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1.</w:t>
      </w:r>
      <w:r w:rsidR="00787BCF" w:rsidRPr="00AA5AA2">
        <w:rPr>
          <w:rFonts w:ascii="Times New Roman" w:hAnsi="Times New Roman"/>
        </w:rPr>
        <w:t>7</w:t>
      </w:r>
      <w:r w:rsidRPr="00AA5AA2">
        <w:rPr>
          <w:rFonts w:ascii="Times New Roman" w:hAnsi="Times New Roman"/>
        </w:rPr>
        <w:t>.</w:t>
      </w:r>
      <w:r w:rsidR="005374E4" w:rsidRPr="00AA5AA2">
        <w:rPr>
          <w:rFonts w:ascii="Times New Roman" w:hAnsi="Times New Roman"/>
        </w:rPr>
        <w:t xml:space="preserve"> </w:t>
      </w:r>
      <w:r w:rsidRPr="00AA5AA2">
        <w:rPr>
          <w:rFonts w:ascii="Times New Roman" w:hAnsi="Times New Roman"/>
        </w:rPr>
        <w:t>Арендаторами муниципального имущества могут выступать индивидуальные предприниматели, физические и юридические лица независимо от их организационно-правовой формы.</w:t>
      </w:r>
    </w:p>
    <w:p w:rsidR="008D025E" w:rsidRPr="00AA5AA2" w:rsidRDefault="008D025E" w:rsidP="0046760E">
      <w:pPr>
        <w:spacing w:before="0" w:beforeAutospacing="0" w:after="0" w:afterAutospacing="0" w:line="276" w:lineRule="auto"/>
        <w:rPr>
          <w:rFonts w:ascii="Times New Roman" w:hAnsi="Times New Roman"/>
        </w:rPr>
      </w:pPr>
    </w:p>
    <w:p w:rsidR="001F561A" w:rsidRPr="00AA5AA2" w:rsidRDefault="001F561A" w:rsidP="0046760E">
      <w:pPr>
        <w:spacing w:before="0" w:beforeAutospacing="0" w:after="0" w:afterAutospacing="0" w:line="276" w:lineRule="auto"/>
        <w:ind w:firstLine="0"/>
        <w:jc w:val="center"/>
        <w:rPr>
          <w:rFonts w:ascii="Times New Roman" w:hAnsi="Times New Roman"/>
          <w:b/>
        </w:rPr>
      </w:pPr>
    </w:p>
    <w:p w:rsidR="00743E08" w:rsidRPr="00D53FFB"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РАССМОТРЕНИЕ ОБРАЩЕНИЙ НА ПЕРЕДАЧУ </w:t>
      </w: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В АРЕНДУ МУНИЦИПАЛЬНОГО ИМУЩЕСТВА</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2.1. Инициировать передачу муниципального имущества в аренду вправе любые заинтересованные физические и юридические лица, индивидуальные предприниматели.</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Заинтересованное лицо направляет:</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xml:space="preserve">- заявление о предоставлении в аренду муниципального имущества, находящегося в </w:t>
      </w:r>
      <w:r w:rsidR="003051F7" w:rsidRPr="00AA5AA2">
        <w:rPr>
          <w:rFonts w:ascii="Times New Roman" w:hAnsi="Times New Roman"/>
        </w:rPr>
        <w:t xml:space="preserve">муниципальной </w:t>
      </w:r>
      <w:r w:rsidRPr="00AA5AA2">
        <w:rPr>
          <w:rFonts w:ascii="Times New Roman" w:hAnsi="Times New Roman"/>
        </w:rPr>
        <w:t>казне - в адрес Управления;</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заявление о предоставлении в аренду муниципального имущества, закрепленного на праве хозяйственного ведения - в адрес Предприятия;</w:t>
      </w:r>
    </w:p>
    <w:p w:rsidR="005374E4"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ab/>
        <w:t>- заявление о предоставлении в аренду муниципального имущества, закрепленного на праве оперативного у</w:t>
      </w:r>
      <w:r w:rsidR="005374E4" w:rsidRPr="00AA5AA2">
        <w:rPr>
          <w:rFonts w:ascii="Times New Roman" w:hAnsi="Times New Roman"/>
        </w:rPr>
        <w:t xml:space="preserve">правления - в адрес Бюджетного или Автономного </w:t>
      </w:r>
      <w:r w:rsidRPr="00AA5AA2">
        <w:rPr>
          <w:rFonts w:ascii="Times New Roman" w:hAnsi="Times New Roman"/>
        </w:rPr>
        <w:t>учреждения.</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Вместе с заявлением представляются следующие документы:</w:t>
      </w:r>
    </w:p>
    <w:p w:rsidR="005374E4"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2.1.1.</w:t>
      </w:r>
      <w:r w:rsidR="005374E4" w:rsidRPr="00AA5AA2">
        <w:rPr>
          <w:rFonts w:ascii="Times New Roman" w:hAnsi="Times New Roman"/>
        </w:rPr>
        <w:t xml:space="preserve"> </w:t>
      </w:r>
      <w:r w:rsidRPr="00AA5AA2">
        <w:rPr>
          <w:rFonts w:ascii="Times New Roman" w:hAnsi="Times New Roman"/>
        </w:rPr>
        <w:t>Для юридических лиц:</w:t>
      </w:r>
    </w:p>
    <w:p w:rsidR="005374E4"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выписка из Единого государственного реестра юридических лиц, выданная не ранее чем за один месяц до даты подачи заявления о передаче муниципального имущества в аренду;</w:t>
      </w:r>
    </w:p>
    <w:p w:rsidR="0017152F" w:rsidRPr="00AA5AA2" w:rsidRDefault="002F5397" w:rsidP="0046760E">
      <w:pPr>
        <w:spacing w:before="0" w:beforeAutospacing="0" w:after="0" w:afterAutospacing="0" w:line="276" w:lineRule="auto"/>
        <w:rPr>
          <w:rFonts w:ascii="Times New Roman" w:hAnsi="Times New Roman"/>
        </w:rPr>
      </w:pPr>
      <w:r w:rsidRPr="00AA5AA2">
        <w:rPr>
          <w:rFonts w:ascii="Times New Roman" w:hAnsi="Times New Roman"/>
        </w:rPr>
        <w:t xml:space="preserve">- карту партнера, содержащую информацию о </w:t>
      </w:r>
      <w:r w:rsidR="0017152F" w:rsidRPr="00AA5AA2">
        <w:rPr>
          <w:rFonts w:ascii="Times New Roman" w:hAnsi="Times New Roman"/>
        </w:rPr>
        <w:t xml:space="preserve">полном </w:t>
      </w:r>
      <w:r w:rsidRPr="00AA5AA2">
        <w:rPr>
          <w:rFonts w:ascii="Times New Roman" w:hAnsi="Times New Roman"/>
        </w:rPr>
        <w:t>наименовании юридического лица или представителя юридического лица</w:t>
      </w:r>
      <w:r w:rsidR="000B74CC" w:rsidRPr="00AA5AA2">
        <w:rPr>
          <w:rFonts w:ascii="Times New Roman" w:hAnsi="Times New Roman"/>
        </w:rPr>
        <w:t>, наименование и реквизиты документа, удостоверяющего полномочия руководителя, идентификационном номере налогоплательщика, банковских реквизитах; об адресе фактического места нахождения юридического лица (с указанием почтового индекса), контактные телефоны</w:t>
      </w:r>
      <w:r w:rsidR="0017152F" w:rsidRPr="00AA5AA2">
        <w:rPr>
          <w:rFonts w:ascii="Times New Roman" w:hAnsi="Times New Roman"/>
        </w:rPr>
        <w:t>;</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документы, подтверждающие право заявителя на предоставление ему муниципального имущества в аренду без проведения торгов</w:t>
      </w:r>
      <w:r w:rsidR="00364980" w:rsidRPr="00AA5AA2">
        <w:rPr>
          <w:rFonts w:ascii="Times New Roman" w:hAnsi="Times New Roman"/>
        </w:rPr>
        <w:t xml:space="preserve"> </w:t>
      </w:r>
      <w:r w:rsidR="00112A15" w:rsidRPr="00AA5AA2">
        <w:rPr>
          <w:rFonts w:ascii="Times New Roman" w:hAnsi="Times New Roman"/>
        </w:rPr>
        <w:t>(при сдаче в аренду без проведения торгов)</w:t>
      </w:r>
      <w:r w:rsidR="00364980" w:rsidRPr="00AA5AA2">
        <w:rPr>
          <w:rFonts w:ascii="Times New Roman" w:hAnsi="Times New Roman"/>
        </w:rPr>
        <w:t>.</w:t>
      </w:r>
    </w:p>
    <w:p w:rsidR="0017152F" w:rsidRPr="00AA5AA2" w:rsidRDefault="0017152F" w:rsidP="0046760E">
      <w:pPr>
        <w:spacing w:before="0" w:beforeAutospacing="0" w:after="0" w:afterAutospacing="0" w:line="276" w:lineRule="auto"/>
        <w:rPr>
          <w:rFonts w:ascii="Times New Roman" w:hAnsi="Times New Roman"/>
        </w:rPr>
      </w:pPr>
      <w:r w:rsidRPr="00AA5AA2">
        <w:rPr>
          <w:rFonts w:ascii="Times New Roman" w:hAnsi="Times New Roman"/>
        </w:rPr>
        <w:t xml:space="preserve">2.1.2. </w:t>
      </w:r>
      <w:r w:rsidR="008D025E" w:rsidRPr="00AA5AA2">
        <w:rPr>
          <w:rFonts w:ascii="Times New Roman" w:hAnsi="Times New Roman"/>
        </w:rPr>
        <w:t>Для индивидуальных предпринимателей:</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w:t>
      </w:r>
      <w:r w:rsidR="0017152F" w:rsidRPr="00AA5AA2">
        <w:rPr>
          <w:rFonts w:ascii="Times New Roman" w:hAnsi="Times New Roman"/>
        </w:rPr>
        <w:t xml:space="preserve"> </w:t>
      </w:r>
      <w:r w:rsidRPr="00AA5AA2">
        <w:rPr>
          <w:rFonts w:ascii="Times New Roman" w:hAnsi="Times New Roman"/>
        </w:rPr>
        <w:t>выписка из Единого государственного реестра индивидуальных предпринимателей, выданная не ранее чем за один месяц до даты подачи заявления о передаче муниципального имущества в аренду;</w:t>
      </w:r>
    </w:p>
    <w:p w:rsidR="0017152F" w:rsidRPr="00AA5AA2" w:rsidRDefault="000B74CC" w:rsidP="0046760E">
      <w:pPr>
        <w:spacing w:before="0" w:beforeAutospacing="0" w:after="0" w:afterAutospacing="0" w:line="276" w:lineRule="auto"/>
        <w:rPr>
          <w:rFonts w:ascii="Times New Roman" w:hAnsi="Times New Roman"/>
        </w:rPr>
      </w:pPr>
      <w:r w:rsidRPr="00AA5AA2">
        <w:rPr>
          <w:rFonts w:ascii="Times New Roman" w:hAnsi="Times New Roman"/>
        </w:rPr>
        <w:t>-</w:t>
      </w:r>
      <w:r w:rsidR="0017152F" w:rsidRPr="00AA5AA2">
        <w:rPr>
          <w:rFonts w:ascii="Times New Roman" w:hAnsi="Times New Roman"/>
        </w:rPr>
        <w:t xml:space="preserve"> </w:t>
      </w:r>
      <w:r w:rsidRPr="00AA5AA2">
        <w:rPr>
          <w:rFonts w:ascii="Times New Roman" w:hAnsi="Times New Roman"/>
        </w:rPr>
        <w:t>копия документа, удостоверяющего личность;</w:t>
      </w:r>
    </w:p>
    <w:p w:rsidR="0017152F" w:rsidRPr="00AA5AA2" w:rsidRDefault="000B74CC" w:rsidP="0046760E">
      <w:pPr>
        <w:spacing w:before="0" w:beforeAutospacing="0" w:after="0" w:afterAutospacing="0" w:line="276" w:lineRule="auto"/>
        <w:rPr>
          <w:rFonts w:ascii="Times New Roman" w:hAnsi="Times New Roman"/>
        </w:rPr>
      </w:pPr>
      <w:r w:rsidRPr="00AA5AA2">
        <w:rPr>
          <w:rFonts w:ascii="Times New Roman" w:hAnsi="Times New Roman"/>
        </w:rPr>
        <w:t>- карту партнера, содержащую информацию о</w:t>
      </w:r>
      <w:r w:rsidR="0017152F" w:rsidRPr="00AA5AA2">
        <w:rPr>
          <w:rFonts w:ascii="Times New Roman" w:hAnsi="Times New Roman"/>
        </w:rPr>
        <w:t>б</w:t>
      </w:r>
      <w:r w:rsidRPr="00AA5AA2">
        <w:rPr>
          <w:rFonts w:ascii="Times New Roman" w:hAnsi="Times New Roman"/>
        </w:rPr>
        <w:t xml:space="preserve"> идентификационном номере налогоплательщика, банковских реквизитах; об адресе фактического места нахождения (с указанием почтового индекса), контактные телефоны</w:t>
      </w:r>
      <w:r w:rsidR="0017152F" w:rsidRPr="00AA5AA2">
        <w:rPr>
          <w:rFonts w:ascii="Times New Roman" w:hAnsi="Times New Roman"/>
        </w:rPr>
        <w:t>;</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w:t>
      </w:r>
      <w:r w:rsidR="0017152F" w:rsidRPr="00AA5AA2">
        <w:rPr>
          <w:rFonts w:ascii="Times New Roman" w:hAnsi="Times New Roman"/>
        </w:rPr>
        <w:t xml:space="preserve"> </w:t>
      </w:r>
      <w:r w:rsidRPr="00AA5AA2">
        <w:rPr>
          <w:rFonts w:ascii="Times New Roman" w:hAnsi="Times New Roman"/>
        </w:rPr>
        <w:t xml:space="preserve">документы, подтверждающие право заявителя на предоставление ему муниципального имущества в аренду без проведения торгов </w:t>
      </w:r>
      <w:r w:rsidR="00112A15" w:rsidRPr="00AA5AA2">
        <w:rPr>
          <w:rFonts w:ascii="Times New Roman" w:hAnsi="Times New Roman"/>
        </w:rPr>
        <w:t>(при сдаче в аренду без проведения торгов)</w:t>
      </w:r>
      <w:r w:rsidRPr="00AA5AA2">
        <w:rPr>
          <w:rFonts w:ascii="Times New Roman" w:hAnsi="Times New Roman"/>
        </w:rPr>
        <w:t>.</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2.1.3.</w:t>
      </w:r>
      <w:r w:rsidR="0017152F" w:rsidRPr="00AA5AA2">
        <w:rPr>
          <w:rFonts w:ascii="Times New Roman" w:hAnsi="Times New Roman"/>
        </w:rPr>
        <w:t xml:space="preserve"> </w:t>
      </w:r>
      <w:r w:rsidRPr="00AA5AA2">
        <w:rPr>
          <w:rFonts w:ascii="Times New Roman" w:hAnsi="Times New Roman"/>
        </w:rPr>
        <w:t>Для физических лиц:</w:t>
      </w:r>
    </w:p>
    <w:p w:rsidR="008D025E" w:rsidRPr="00AA5AA2" w:rsidRDefault="008D025E" w:rsidP="0046760E">
      <w:pPr>
        <w:spacing w:before="0" w:beforeAutospacing="0" w:after="0" w:afterAutospacing="0" w:line="276" w:lineRule="auto"/>
        <w:ind w:firstLine="709"/>
        <w:rPr>
          <w:rFonts w:ascii="Times New Roman" w:hAnsi="Times New Roman"/>
        </w:rPr>
      </w:pPr>
      <w:r w:rsidRPr="00AA5AA2">
        <w:rPr>
          <w:rFonts w:ascii="Times New Roman" w:hAnsi="Times New Roman"/>
        </w:rPr>
        <w:t>-</w:t>
      </w:r>
      <w:r w:rsidR="0017152F" w:rsidRPr="00AA5AA2">
        <w:rPr>
          <w:rFonts w:ascii="Times New Roman" w:hAnsi="Times New Roman"/>
        </w:rPr>
        <w:t xml:space="preserve"> </w:t>
      </w:r>
      <w:r w:rsidR="00353FF1" w:rsidRPr="00AA5AA2">
        <w:rPr>
          <w:rFonts w:ascii="Times New Roman" w:hAnsi="Times New Roman"/>
        </w:rPr>
        <w:t xml:space="preserve">   </w:t>
      </w:r>
      <w:r w:rsidRPr="00AA5AA2">
        <w:rPr>
          <w:rFonts w:ascii="Times New Roman" w:hAnsi="Times New Roman"/>
        </w:rPr>
        <w:t>копия документа, удостоверяющего личность;</w:t>
      </w:r>
    </w:p>
    <w:p w:rsidR="008D025E" w:rsidRPr="00AA5AA2" w:rsidRDefault="008D025E" w:rsidP="0046760E">
      <w:pPr>
        <w:spacing w:before="0" w:beforeAutospacing="0" w:after="0" w:afterAutospacing="0" w:line="276" w:lineRule="auto"/>
        <w:ind w:firstLine="709"/>
        <w:rPr>
          <w:rFonts w:ascii="Times New Roman" w:hAnsi="Times New Roman"/>
        </w:rPr>
      </w:pPr>
      <w:r w:rsidRPr="00AA5AA2">
        <w:rPr>
          <w:rFonts w:ascii="Times New Roman" w:hAnsi="Times New Roman"/>
        </w:rPr>
        <w:t>-</w:t>
      </w:r>
      <w:r w:rsidR="00353FF1" w:rsidRPr="00AA5AA2">
        <w:rPr>
          <w:rFonts w:ascii="Times New Roman" w:hAnsi="Times New Roman"/>
        </w:rPr>
        <w:t xml:space="preserve"> </w:t>
      </w:r>
      <w:r w:rsidRPr="00AA5AA2">
        <w:rPr>
          <w:rFonts w:ascii="Times New Roman" w:hAnsi="Times New Roman"/>
        </w:rPr>
        <w:t xml:space="preserve">документы, подтверждающие право заявителя на предоставление ему муниципального имущества в аренду без проведения торгов </w:t>
      </w:r>
      <w:r w:rsidR="00112A15" w:rsidRPr="00AA5AA2">
        <w:rPr>
          <w:rFonts w:ascii="Times New Roman" w:hAnsi="Times New Roman"/>
        </w:rPr>
        <w:t>(при сдаче в аренду без проведения торгов)</w:t>
      </w:r>
      <w:r w:rsidRPr="00AA5AA2">
        <w:rPr>
          <w:rFonts w:ascii="Times New Roman" w:hAnsi="Times New Roman"/>
        </w:rPr>
        <w:t>.</w:t>
      </w:r>
    </w:p>
    <w:p w:rsidR="007C6D4D" w:rsidRPr="00AA5AA2" w:rsidRDefault="007C6D4D" w:rsidP="0046760E">
      <w:pPr>
        <w:pStyle w:val="ConsPlusNormal"/>
        <w:widowControl/>
        <w:spacing w:before="0" w:beforeAutospacing="0" w:after="0" w:afterAutospacing="0" w:line="276" w:lineRule="auto"/>
        <w:ind w:firstLine="709"/>
        <w:rPr>
          <w:rFonts w:ascii="Times New Roman" w:hAnsi="Times New Roman" w:cs="Times New Roman"/>
          <w:sz w:val="22"/>
          <w:szCs w:val="22"/>
        </w:rPr>
      </w:pPr>
      <w:r w:rsidRPr="00AA5AA2">
        <w:rPr>
          <w:rFonts w:ascii="Times New Roman" w:hAnsi="Times New Roman" w:cs="Times New Roman"/>
          <w:sz w:val="22"/>
          <w:szCs w:val="22"/>
        </w:rPr>
        <w:t>2.1.4.</w:t>
      </w:r>
      <w:r w:rsidR="00BE6176" w:rsidRPr="00AA5AA2">
        <w:rPr>
          <w:rFonts w:ascii="Times New Roman" w:hAnsi="Times New Roman" w:cs="Times New Roman"/>
          <w:sz w:val="22"/>
          <w:szCs w:val="22"/>
        </w:rPr>
        <w:t xml:space="preserve"> </w:t>
      </w:r>
      <w:r w:rsidRPr="00AA5AA2">
        <w:rPr>
          <w:rFonts w:ascii="Times New Roman" w:hAnsi="Times New Roman" w:cs="Times New Roman"/>
          <w:sz w:val="22"/>
          <w:szCs w:val="22"/>
        </w:rPr>
        <w:t xml:space="preserve">В </w:t>
      </w:r>
      <w:r w:rsidR="004A3267" w:rsidRPr="00AA5AA2">
        <w:rPr>
          <w:rFonts w:ascii="Times New Roman" w:hAnsi="Times New Roman" w:cs="Times New Roman"/>
          <w:sz w:val="22"/>
          <w:szCs w:val="22"/>
        </w:rPr>
        <w:t>отдельных случаях Арендодатель</w:t>
      </w:r>
      <w:r w:rsidRPr="00AA5AA2">
        <w:rPr>
          <w:rFonts w:ascii="Times New Roman" w:hAnsi="Times New Roman" w:cs="Times New Roman"/>
          <w:sz w:val="22"/>
          <w:szCs w:val="22"/>
        </w:rPr>
        <w:t xml:space="preserve"> </w:t>
      </w:r>
      <w:r w:rsidR="004A3267" w:rsidRPr="00AA5AA2">
        <w:rPr>
          <w:rFonts w:ascii="Times New Roman" w:hAnsi="Times New Roman" w:cs="Times New Roman"/>
          <w:sz w:val="22"/>
          <w:szCs w:val="22"/>
        </w:rPr>
        <w:t>имеет право запросить у заявителя дополнительные документы</w:t>
      </w:r>
      <w:r w:rsidRPr="00AA5AA2">
        <w:rPr>
          <w:rFonts w:ascii="Times New Roman" w:hAnsi="Times New Roman" w:cs="Times New Roman"/>
          <w:sz w:val="22"/>
          <w:szCs w:val="22"/>
        </w:rPr>
        <w:t>.</w:t>
      </w:r>
    </w:p>
    <w:p w:rsidR="0017152F" w:rsidRPr="00AA5AA2" w:rsidRDefault="008D025E" w:rsidP="0046760E">
      <w:pPr>
        <w:spacing w:before="0" w:beforeAutospacing="0" w:after="0" w:afterAutospacing="0" w:line="276" w:lineRule="auto"/>
        <w:ind w:firstLine="709"/>
        <w:rPr>
          <w:rFonts w:ascii="Times New Roman" w:hAnsi="Times New Roman"/>
        </w:rPr>
      </w:pPr>
      <w:r w:rsidRPr="00AA5AA2">
        <w:rPr>
          <w:rFonts w:ascii="Times New Roman" w:hAnsi="Times New Roman"/>
        </w:rPr>
        <w:t>2.2. Предприятие, Бюджетное учр</w:t>
      </w:r>
      <w:r w:rsidR="0017152F" w:rsidRPr="00AA5AA2">
        <w:rPr>
          <w:rFonts w:ascii="Times New Roman" w:hAnsi="Times New Roman"/>
        </w:rPr>
        <w:t xml:space="preserve">еждение, Автономное учреждение направляет </w:t>
      </w:r>
      <w:r w:rsidRPr="00AA5AA2">
        <w:rPr>
          <w:rFonts w:ascii="Times New Roman" w:hAnsi="Times New Roman"/>
        </w:rPr>
        <w:t xml:space="preserve">в Управление </w:t>
      </w:r>
      <w:r w:rsidR="008D2ED2" w:rsidRPr="00AA5AA2">
        <w:rPr>
          <w:rFonts w:ascii="Times New Roman" w:hAnsi="Times New Roman"/>
        </w:rPr>
        <w:t>заявку</w:t>
      </w:r>
      <w:r w:rsidRPr="00AA5AA2">
        <w:rPr>
          <w:rFonts w:ascii="Times New Roman" w:hAnsi="Times New Roman"/>
        </w:rPr>
        <w:t xml:space="preserve"> с документами согласно приложению №1 к настоящему Положению и представленные заявителем документы, в виде единой сформированной папки с прошитыми и</w:t>
      </w:r>
      <w:r w:rsidR="0017152F" w:rsidRPr="00AA5AA2">
        <w:rPr>
          <w:rFonts w:ascii="Times New Roman" w:hAnsi="Times New Roman"/>
        </w:rPr>
        <w:t xml:space="preserve"> пронумерованными документами, для </w:t>
      </w:r>
      <w:r w:rsidRPr="00AA5AA2">
        <w:rPr>
          <w:rFonts w:ascii="Times New Roman" w:hAnsi="Times New Roman"/>
        </w:rPr>
        <w:lastRenderedPageBreak/>
        <w:t>получения согласия на передачу в аренду муниципального имущества.</w:t>
      </w:r>
      <w:r w:rsidR="004A3267" w:rsidRPr="00AA5AA2">
        <w:rPr>
          <w:rFonts w:ascii="Times New Roman" w:hAnsi="Times New Roman"/>
        </w:rPr>
        <w:t xml:space="preserve"> В заявке указываются номера и даты приложенных документы, а также наименования выдавших организации.</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w:t>
      </w:r>
      <w:r w:rsidR="008525DD" w:rsidRPr="00AA5AA2">
        <w:rPr>
          <w:rFonts w:ascii="Times New Roman" w:hAnsi="Times New Roman"/>
        </w:rPr>
        <w:t>3</w:t>
      </w:r>
      <w:r w:rsidRPr="00AA5AA2">
        <w:rPr>
          <w:rFonts w:ascii="Times New Roman" w:hAnsi="Times New Roman"/>
        </w:rPr>
        <w:t>. В случае несоответствия документов требованиям, установленным п.п. 2.1, 2.2</w:t>
      </w:r>
      <w:r w:rsidR="008525DD" w:rsidRPr="00AA5AA2">
        <w:rPr>
          <w:rFonts w:ascii="Times New Roman" w:hAnsi="Times New Roman"/>
        </w:rPr>
        <w:t xml:space="preserve"> настоящего Положения</w:t>
      </w:r>
      <w:r w:rsidRPr="00AA5AA2">
        <w:rPr>
          <w:rFonts w:ascii="Times New Roman" w:hAnsi="Times New Roman"/>
        </w:rPr>
        <w:t>, Управление возвращает документы Предприятию, Бюджетному учреждению, Автономному учреждению с указанием причины возврата</w:t>
      </w:r>
      <w:r w:rsidR="00C15863" w:rsidRPr="00AA5AA2">
        <w:rPr>
          <w:rFonts w:ascii="Times New Roman" w:hAnsi="Times New Roman"/>
        </w:rPr>
        <w:t>.</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w:t>
      </w:r>
      <w:r w:rsidR="002A4C61" w:rsidRPr="00AA5AA2">
        <w:rPr>
          <w:rFonts w:ascii="Times New Roman" w:hAnsi="Times New Roman"/>
        </w:rPr>
        <w:t>4</w:t>
      </w:r>
      <w:r w:rsidRPr="00AA5AA2">
        <w:rPr>
          <w:rFonts w:ascii="Times New Roman" w:hAnsi="Times New Roman"/>
        </w:rPr>
        <w:t xml:space="preserve">. </w:t>
      </w:r>
      <w:r w:rsidR="002A4C61" w:rsidRPr="00AA5AA2">
        <w:rPr>
          <w:rFonts w:ascii="Times New Roman" w:hAnsi="Times New Roman"/>
        </w:rPr>
        <w:t>В случае соответствия документов требованиям, установленным п.п. 2.1, 2.2 настоящего Положения</w:t>
      </w:r>
      <w:r w:rsidRPr="00AA5AA2">
        <w:rPr>
          <w:rFonts w:ascii="Times New Roman" w:hAnsi="Times New Roman"/>
        </w:rPr>
        <w:t xml:space="preserve">, Управление оформляет распоряжения о согласовании сдачи в аренду муниципального имущества в течении </w:t>
      </w:r>
      <w:r w:rsidR="003051F7" w:rsidRPr="00AA5AA2">
        <w:rPr>
          <w:rFonts w:ascii="Times New Roman" w:hAnsi="Times New Roman"/>
        </w:rPr>
        <w:t xml:space="preserve">3 </w:t>
      </w:r>
      <w:r w:rsidRPr="00AA5AA2">
        <w:rPr>
          <w:rFonts w:ascii="Times New Roman" w:hAnsi="Times New Roman"/>
        </w:rPr>
        <w:t>рабочих дн</w:t>
      </w:r>
      <w:r w:rsidR="00C15863" w:rsidRPr="00AA5AA2">
        <w:rPr>
          <w:rFonts w:ascii="Times New Roman" w:hAnsi="Times New Roman"/>
        </w:rPr>
        <w:t>ей с момента подачи заявления.</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w:t>
      </w:r>
      <w:r w:rsidR="002A4C61" w:rsidRPr="00AA5AA2">
        <w:rPr>
          <w:rFonts w:ascii="Times New Roman" w:hAnsi="Times New Roman"/>
        </w:rPr>
        <w:t>5</w:t>
      </w:r>
      <w:r w:rsidRPr="00AA5AA2">
        <w:rPr>
          <w:rFonts w:ascii="Times New Roman" w:hAnsi="Times New Roman"/>
        </w:rPr>
        <w:t>. Основаниями для отказа в согласовании сдачи в аренду муниципального имущества являются:</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несоответствие перечня докумен</w:t>
      </w:r>
      <w:r w:rsidR="0017152F" w:rsidRPr="00AA5AA2">
        <w:rPr>
          <w:rFonts w:ascii="Times New Roman" w:hAnsi="Times New Roman"/>
        </w:rPr>
        <w:t xml:space="preserve">тов требованиям, установленным </w:t>
      </w:r>
      <w:r w:rsidRPr="00AA5AA2">
        <w:rPr>
          <w:rFonts w:ascii="Times New Roman" w:hAnsi="Times New Roman"/>
        </w:rPr>
        <w:t>п. п. 2.1, 2.2 настоящего Положения;</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отсутствие у предполагаемого арендатора права на заключение договора аренды без проведения торгов (в случае подачи заявки на заключение договора аренды без проведения торгов);</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ненадлежащее исполнение предполагаемым арендатором обязательств в предшествующих арендных взаимоотношениях с Предприятием, Бюджетным учреждением, Автономным учреждением</w:t>
      </w:r>
      <w:r w:rsidR="0017152F" w:rsidRPr="00AA5AA2">
        <w:rPr>
          <w:rFonts w:ascii="Times New Roman" w:hAnsi="Times New Roman"/>
        </w:rPr>
        <w:t>, Управлением</w:t>
      </w:r>
      <w:r w:rsidRPr="00AA5AA2">
        <w:rPr>
          <w:rFonts w:ascii="Times New Roman" w:hAnsi="Times New Roman"/>
        </w:rPr>
        <w:t xml:space="preserve"> (неполное либо несвоевременное внесение арендной платы, нецелевое использование арендуемого имущества, сдача имущества в субаренду без согласия арендодателя, Управления, неисполнение обязанности по осуществлению текущего ремонта) (в случае заключения договора аренды без проведения торгов).</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2.</w:t>
      </w:r>
      <w:r w:rsidR="002A4C61" w:rsidRPr="00AA5AA2">
        <w:rPr>
          <w:rFonts w:ascii="Times New Roman" w:hAnsi="Times New Roman"/>
        </w:rPr>
        <w:t>6</w:t>
      </w:r>
      <w:r w:rsidRPr="00AA5AA2">
        <w:rPr>
          <w:rFonts w:ascii="Times New Roman" w:hAnsi="Times New Roman"/>
        </w:rPr>
        <w:t xml:space="preserve">. </w:t>
      </w:r>
      <w:r w:rsidR="0009625D" w:rsidRPr="00AA5AA2">
        <w:rPr>
          <w:rFonts w:ascii="Times New Roman" w:hAnsi="Times New Roman"/>
        </w:rPr>
        <w:t>Распоряжение о согласовании либо м</w:t>
      </w:r>
      <w:r w:rsidRPr="00AA5AA2">
        <w:rPr>
          <w:rFonts w:ascii="Times New Roman" w:hAnsi="Times New Roman"/>
        </w:rPr>
        <w:t>отивированный отказ в согласовании Предприятию, Бюдж</w:t>
      </w:r>
      <w:r w:rsidR="0017152F" w:rsidRPr="00AA5AA2">
        <w:rPr>
          <w:rFonts w:ascii="Times New Roman" w:hAnsi="Times New Roman"/>
        </w:rPr>
        <w:t xml:space="preserve">етному учреждению, Автономному </w:t>
      </w:r>
      <w:r w:rsidRPr="00AA5AA2">
        <w:rPr>
          <w:rFonts w:ascii="Times New Roman" w:hAnsi="Times New Roman"/>
        </w:rPr>
        <w:t xml:space="preserve">учреждению сдачи в аренду муниципального имущества </w:t>
      </w:r>
      <w:r w:rsidR="004A3267" w:rsidRPr="00AA5AA2">
        <w:rPr>
          <w:rFonts w:ascii="Times New Roman" w:hAnsi="Times New Roman"/>
        </w:rPr>
        <w:t xml:space="preserve"> </w:t>
      </w:r>
      <w:r w:rsidR="003E4446" w:rsidRPr="00AA5AA2">
        <w:rPr>
          <w:rFonts w:ascii="Times New Roman" w:hAnsi="Times New Roman"/>
        </w:rPr>
        <w:t xml:space="preserve">подготавливается </w:t>
      </w:r>
      <w:r w:rsidR="003A03D9" w:rsidRPr="00AA5AA2">
        <w:rPr>
          <w:rFonts w:ascii="Times New Roman" w:hAnsi="Times New Roman"/>
        </w:rPr>
        <w:t xml:space="preserve">и </w:t>
      </w:r>
      <w:r w:rsidR="003E4446" w:rsidRPr="00AA5AA2">
        <w:rPr>
          <w:rFonts w:ascii="Times New Roman" w:hAnsi="Times New Roman"/>
        </w:rPr>
        <w:t xml:space="preserve">вместе с приложенными документами </w:t>
      </w:r>
      <w:r w:rsidRPr="00AA5AA2">
        <w:rPr>
          <w:rFonts w:ascii="Times New Roman" w:hAnsi="Times New Roman"/>
        </w:rPr>
        <w:t xml:space="preserve">направляется по почте в течение </w:t>
      </w:r>
      <w:r w:rsidR="003051F7" w:rsidRPr="00AA5AA2">
        <w:rPr>
          <w:rFonts w:ascii="Times New Roman" w:hAnsi="Times New Roman"/>
        </w:rPr>
        <w:t>3</w:t>
      </w:r>
      <w:r w:rsidR="008D2ED2" w:rsidRPr="00AA5AA2">
        <w:rPr>
          <w:rFonts w:ascii="Times New Roman" w:hAnsi="Times New Roman"/>
        </w:rPr>
        <w:t xml:space="preserve"> </w:t>
      </w:r>
      <w:r w:rsidRPr="00AA5AA2">
        <w:rPr>
          <w:rFonts w:ascii="Times New Roman" w:hAnsi="Times New Roman"/>
        </w:rPr>
        <w:t>дней со дня регистрации заявки в Управлении</w:t>
      </w:r>
      <w:r w:rsidR="00BE6176" w:rsidRPr="00AA5AA2">
        <w:rPr>
          <w:rFonts w:ascii="Times New Roman" w:hAnsi="Times New Roman"/>
        </w:rPr>
        <w:t>,</w:t>
      </w:r>
      <w:r w:rsidR="003051F7" w:rsidRPr="00AA5AA2">
        <w:rPr>
          <w:rFonts w:ascii="Times New Roman" w:hAnsi="Times New Roman"/>
        </w:rPr>
        <w:t xml:space="preserve"> либо вручается под роспись.</w:t>
      </w:r>
    </w:p>
    <w:p w:rsidR="00A4758A" w:rsidRPr="00AA5AA2" w:rsidRDefault="003051F7" w:rsidP="0046760E">
      <w:pPr>
        <w:spacing w:before="0" w:beforeAutospacing="0" w:after="0" w:afterAutospacing="0" w:line="276" w:lineRule="auto"/>
        <w:rPr>
          <w:rFonts w:ascii="Times New Roman" w:hAnsi="Times New Roman"/>
        </w:rPr>
      </w:pPr>
      <w:r w:rsidRPr="00AA5AA2">
        <w:rPr>
          <w:rFonts w:ascii="Times New Roman" w:hAnsi="Times New Roman"/>
        </w:rPr>
        <w:t xml:space="preserve">2.7. Распоряжение Управления о согласовании сдачи в аренду муниципального имущества является основанием для подготовки </w:t>
      </w:r>
      <w:r w:rsidR="00A4758A" w:rsidRPr="00AA5AA2">
        <w:rPr>
          <w:rFonts w:ascii="Times New Roman" w:hAnsi="Times New Roman"/>
        </w:rPr>
        <w:t xml:space="preserve">арендодателем </w:t>
      </w:r>
      <w:r w:rsidRPr="00AA5AA2">
        <w:rPr>
          <w:rFonts w:ascii="Times New Roman" w:hAnsi="Times New Roman"/>
        </w:rPr>
        <w:t>проекта постановления руководителя Исполнительного комитета Ни</w:t>
      </w:r>
      <w:r w:rsidR="004517BA" w:rsidRPr="00AA5AA2">
        <w:rPr>
          <w:rFonts w:ascii="Times New Roman" w:hAnsi="Times New Roman"/>
        </w:rPr>
        <w:t>жнекамского муниципального района</w:t>
      </w:r>
      <w:r w:rsidR="00560612" w:rsidRPr="00AA5AA2">
        <w:rPr>
          <w:rFonts w:ascii="Times New Roman" w:hAnsi="Times New Roman"/>
        </w:rPr>
        <w:t xml:space="preserve"> </w:t>
      </w:r>
      <w:r w:rsidR="00BE6176" w:rsidRPr="00AA5AA2">
        <w:rPr>
          <w:rFonts w:ascii="Times New Roman" w:hAnsi="Times New Roman"/>
        </w:rPr>
        <w:t xml:space="preserve">Республики Татарстан </w:t>
      </w:r>
      <w:r w:rsidR="00560612" w:rsidRPr="00AA5AA2">
        <w:rPr>
          <w:rFonts w:ascii="Times New Roman" w:hAnsi="Times New Roman"/>
        </w:rPr>
        <w:t>о проведении торгов на право заключения договора аренды муниципального имущества (в случае заключения договора аренды путем проведения торгов) либо для заключения договора аренды муниципального имущества (в случае заключения договора аренды без проведения торгов).</w:t>
      </w:r>
    </w:p>
    <w:p w:rsidR="001F561A" w:rsidRPr="00AA5AA2" w:rsidRDefault="001F561A" w:rsidP="0046760E">
      <w:pPr>
        <w:spacing w:before="0" w:beforeAutospacing="0" w:after="0" w:afterAutospacing="0" w:line="276" w:lineRule="auto"/>
        <w:rPr>
          <w:rFonts w:ascii="Times New Roman" w:hAnsi="Times New Roman"/>
        </w:rPr>
      </w:pPr>
    </w:p>
    <w:p w:rsidR="00743E08" w:rsidRPr="00D53FFB"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ПОРЯДОК ПРОВЕДЕНИЯ ТОРГОВ НА ПРАВО </w:t>
      </w: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ЗАКЛЮЧЕНИЯ ДОГОВОРА АРЕНДЫ</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3.1.</w:t>
      </w:r>
      <w:r w:rsidR="0017152F" w:rsidRPr="00AA5AA2">
        <w:rPr>
          <w:rFonts w:ascii="Times New Roman" w:hAnsi="Times New Roman"/>
        </w:rPr>
        <w:t xml:space="preserve"> </w:t>
      </w:r>
      <w:r w:rsidRPr="00AA5AA2">
        <w:rPr>
          <w:rFonts w:ascii="Times New Roman" w:hAnsi="Times New Roman"/>
        </w:rPr>
        <w:t>Торги (конкурс или аукцион) на право заключения договоров аренды проводятся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w:t>
      </w:r>
      <w:r w:rsidR="00C15863" w:rsidRPr="00AA5AA2">
        <w:rPr>
          <w:rFonts w:ascii="Times New Roman" w:hAnsi="Times New Roman"/>
        </w:rPr>
        <w:t>лужбы России от 10.02.2010 №67.</w:t>
      </w:r>
    </w:p>
    <w:p w:rsidR="0017152F"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Перечень видов имущества, в отношении которого заключение договоров аренды может осуществляться путем проведения торгов в форме конкурса, утвержден Приказом Федеральной антимонопольной службы России от 10.02.2010 №67.</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3.2.Организатором ко</w:t>
      </w:r>
      <w:r w:rsidR="0017152F" w:rsidRPr="00AA5AA2">
        <w:rPr>
          <w:rFonts w:ascii="Times New Roman" w:hAnsi="Times New Roman"/>
        </w:rPr>
        <w:t>нкурсов или аукционов являются:</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 xml:space="preserve">- при проведении конкурсов или аукционов на право заключения договоров аренды в отношении имущества </w:t>
      </w:r>
      <w:r w:rsidR="00560612" w:rsidRPr="00AA5AA2">
        <w:rPr>
          <w:rFonts w:ascii="Times New Roman" w:hAnsi="Times New Roman"/>
        </w:rPr>
        <w:t xml:space="preserve">муниципальной </w:t>
      </w:r>
      <w:r w:rsidRPr="00AA5AA2">
        <w:rPr>
          <w:rFonts w:ascii="Times New Roman" w:hAnsi="Times New Roman"/>
        </w:rPr>
        <w:t xml:space="preserve">казны – </w:t>
      </w:r>
      <w:r w:rsidR="00560612" w:rsidRPr="00AA5AA2">
        <w:rPr>
          <w:rFonts w:ascii="Times New Roman" w:hAnsi="Times New Roman"/>
        </w:rPr>
        <w:t xml:space="preserve">Управление </w:t>
      </w:r>
      <w:r w:rsidRPr="00AA5AA2">
        <w:rPr>
          <w:rFonts w:ascii="Times New Roman" w:hAnsi="Times New Roman"/>
        </w:rPr>
        <w:t xml:space="preserve"> (далее - собственник);</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lastRenderedPageBreak/>
        <w:t>-</w:t>
      </w:r>
      <w:r w:rsidR="00C15863" w:rsidRPr="00AA5AA2">
        <w:rPr>
          <w:rFonts w:ascii="Times New Roman" w:hAnsi="Times New Roman"/>
        </w:rPr>
        <w:t xml:space="preserve"> </w:t>
      </w:r>
      <w:r w:rsidRPr="00AA5AA2">
        <w:rPr>
          <w:rFonts w:ascii="Times New Roman" w:hAnsi="Times New Roman"/>
        </w:rPr>
        <w:t>при проведении конкурсов или аукционов на право заключения договоров аренды в отношении муниципального имущества, закрепленного за муниципальными унитарными предприятиями на праве хозяйственного ведения – обладатель права хозяйственного ведения (Предприятие);</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w:t>
      </w:r>
      <w:r w:rsidR="00C15863" w:rsidRPr="00AA5AA2">
        <w:rPr>
          <w:rFonts w:ascii="Times New Roman" w:hAnsi="Times New Roman"/>
        </w:rPr>
        <w:t xml:space="preserve"> </w:t>
      </w:r>
      <w:r w:rsidRPr="00AA5AA2">
        <w:rPr>
          <w:rFonts w:ascii="Times New Roman" w:hAnsi="Times New Roman"/>
        </w:rPr>
        <w:t>при проведении конкурсов или аукционов на право заключения договоров аренды в отношении муниципального имущества, закрепленного за муниципальными учреждениями на</w:t>
      </w:r>
      <w:r w:rsidR="0017152F" w:rsidRPr="00AA5AA2">
        <w:rPr>
          <w:rFonts w:ascii="Times New Roman" w:hAnsi="Times New Roman"/>
        </w:rPr>
        <w:t xml:space="preserve"> праве оперативного управления </w:t>
      </w:r>
      <w:r w:rsidRPr="00AA5AA2">
        <w:rPr>
          <w:rFonts w:ascii="Times New Roman" w:hAnsi="Times New Roman"/>
        </w:rPr>
        <w:t>– обладатель права оперативн</w:t>
      </w:r>
      <w:r w:rsidR="0017152F" w:rsidRPr="00AA5AA2">
        <w:rPr>
          <w:rFonts w:ascii="Times New Roman" w:hAnsi="Times New Roman"/>
        </w:rPr>
        <w:t xml:space="preserve">ого управления </w:t>
      </w:r>
      <w:r w:rsidRPr="00AA5AA2">
        <w:rPr>
          <w:rFonts w:ascii="Times New Roman" w:hAnsi="Times New Roman"/>
        </w:rPr>
        <w:t>(Учреждение);</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3.3.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3.4. Специализированная организация осуществляет указанные в пункте 5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3.5.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пункте 3.2 настоящего Положения.</w:t>
      </w:r>
    </w:p>
    <w:p w:rsidR="008D025E" w:rsidRPr="00AA5AA2" w:rsidRDefault="00560612" w:rsidP="0046760E">
      <w:pPr>
        <w:spacing w:before="0" w:beforeAutospacing="0" w:after="0" w:afterAutospacing="0" w:line="276" w:lineRule="auto"/>
        <w:rPr>
          <w:rFonts w:ascii="Times New Roman" w:hAnsi="Times New Roman"/>
        </w:rPr>
      </w:pPr>
      <w:r w:rsidRPr="00AA5AA2">
        <w:rPr>
          <w:rFonts w:ascii="Times New Roman" w:hAnsi="Times New Roman"/>
        </w:rPr>
        <w:t>3.6</w:t>
      </w:r>
      <w:r w:rsidR="00E20CBE" w:rsidRPr="00AA5AA2">
        <w:rPr>
          <w:rFonts w:ascii="Times New Roman" w:hAnsi="Times New Roman"/>
        </w:rPr>
        <w:t xml:space="preserve">. </w:t>
      </w:r>
      <w:r w:rsidR="008941AE" w:rsidRPr="00AA5AA2">
        <w:rPr>
          <w:rFonts w:ascii="Times New Roman" w:hAnsi="Times New Roman"/>
        </w:rPr>
        <w:t>Организатор торгов</w:t>
      </w:r>
      <w:r w:rsidR="006E4FFB" w:rsidRPr="00AA5AA2">
        <w:rPr>
          <w:rFonts w:ascii="Times New Roman" w:hAnsi="Times New Roman"/>
        </w:rPr>
        <w:t xml:space="preserve">, проводимых в соответствии со статьей 17.1 Закона о защите конкуренции, </w:t>
      </w:r>
      <w:r w:rsidR="008941AE" w:rsidRPr="00AA5AA2">
        <w:rPr>
          <w:rFonts w:ascii="Times New Roman" w:hAnsi="Times New Roman"/>
        </w:rPr>
        <w:t>обязан разместить информацию</w:t>
      </w:r>
      <w:r w:rsidR="00E20CBE" w:rsidRPr="00AA5AA2">
        <w:rPr>
          <w:rFonts w:ascii="Times New Roman" w:hAnsi="Times New Roman"/>
        </w:rPr>
        <w:t xml:space="preserve"> о проведении конкурсов и аукционов на право заключения договоров аренды</w:t>
      </w:r>
      <w:r w:rsidR="008941AE" w:rsidRPr="00AA5AA2">
        <w:rPr>
          <w:rFonts w:ascii="Times New Roman" w:hAnsi="Times New Roman"/>
        </w:rPr>
        <w:t xml:space="preserve"> в сети «Интернет» на официальном сайте торгов </w:t>
      </w:r>
      <w:r w:rsidR="008941AE" w:rsidRPr="00AA5AA2">
        <w:rPr>
          <w:rFonts w:ascii="Times New Roman" w:hAnsi="Times New Roman"/>
          <w:lang w:val="en-US"/>
        </w:rPr>
        <w:t>torgi</w:t>
      </w:r>
      <w:r w:rsidR="008941AE" w:rsidRPr="00AA5AA2">
        <w:rPr>
          <w:rFonts w:ascii="Times New Roman" w:hAnsi="Times New Roman"/>
        </w:rPr>
        <w:t>.</w:t>
      </w:r>
      <w:r w:rsidR="008941AE" w:rsidRPr="00AA5AA2">
        <w:rPr>
          <w:rFonts w:ascii="Times New Roman" w:hAnsi="Times New Roman"/>
          <w:lang w:val="en-US"/>
        </w:rPr>
        <w:t>gov</w:t>
      </w:r>
      <w:r w:rsidR="008941AE" w:rsidRPr="00AA5AA2">
        <w:rPr>
          <w:rFonts w:ascii="Times New Roman" w:hAnsi="Times New Roman"/>
        </w:rPr>
        <w:t>.</w:t>
      </w:r>
      <w:r w:rsidR="008941AE" w:rsidRPr="00AA5AA2">
        <w:rPr>
          <w:rFonts w:ascii="Times New Roman" w:hAnsi="Times New Roman"/>
          <w:lang w:val="en-US"/>
        </w:rPr>
        <w:t>ru</w:t>
      </w:r>
      <w:r w:rsidR="008941AE" w:rsidRPr="00AA5AA2">
        <w:rPr>
          <w:rFonts w:ascii="Times New Roman" w:hAnsi="Times New Roman"/>
        </w:rPr>
        <w:t>.</w:t>
      </w:r>
    </w:p>
    <w:p w:rsidR="001F561A" w:rsidRPr="00AA5AA2" w:rsidRDefault="001F561A" w:rsidP="0046760E">
      <w:pPr>
        <w:spacing w:before="0" w:beforeAutospacing="0" w:after="0" w:afterAutospacing="0" w:line="276" w:lineRule="auto"/>
        <w:ind w:left="680" w:firstLine="0"/>
        <w:rPr>
          <w:rFonts w:ascii="Times New Roman" w:hAnsi="Times New Roman"/>
          <w:color w:val="FF0000"/>
        </w:rPr>
      </w:pPr>
    </w:p>
    <w:p w:rsidR="00743E08" w:rsidRPr="00743E08"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ПОРЯДОК ПРЕДОСТАВЛЕНИЯ МУНИЦИПАЛЬНОГО ИМУЩЕСТВА </w:t>
      </w:r>
    </w:p>
    <w:p w:rsidR="008D025E" w:rsidRPr="00AA5AA2" w:rsidRDefault="00743E08" w:rsidP="0046760E">
      <w:pPr>
        <w:spacing w:before="0" w:beforeAutospacing="0" w:after="0" w:afterAutospacing="0" w:line="276" w:lineRule="auto"/>
        <w:ind w:firstLine="0"/>
        <w:jc w:val="center"/>
        <w:rPr>
          <w:rFonts w:ascii="Times New Roman" w:hAnsi="Times New Roman"/>
        </w:rPr>
      </w:pPr>
      <w:r w:rsidRPr="00AA5AA2">
        <w:rPr>
          <w:rFonts w:ascii="Times New Roman" w:hAnsi="Times New Roman"/>
          <w:b/>
        </w:rPr>
        <w:t>В АРЕНДУ В ВИДЕ МУНИЦИПАЛЬНОЙ ПРЕФЕРЕНЦИИ</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4.1. Муниципальная преференция - предоставление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4.2. Предоставление в аренду имущества в виде муниципальной преференции возможно только в отношении муниципального имущества, находящегося в казне.</w:t>
      </w:r>
    </w:p>
    <w:p w:rsidR="00C15863" w:rsidRPr="00AA5AA2" w:rsidRDefault="00713D9E" w:rsidP="0046760E">
      <w:pPr>
        <w:spacing w:before="0" w:beforeAutospacing="0" w:after="0" w:afterAutospacing="0" w:line="276" w:lineRule="auto"/>
        <w:rPr>
          <w:rFonts w:ascii="Times New Roman" w:hAnsi="Times New Roman"/>
        </w:rPr>
      </w:pPr>
      <w:r w:rsidRPr="00AA5AA2">
        <w:rPr>
          <w:rFonts w:ascii="Times New Roman" w:hAnsi="Times New Roman"/>
        </w:rPr>
        <w:t xml:space="preserve">Исполнительный </w:t>
      </w:r>
      <w:r w:rsidR="008D025E" w:rsidRPr="00AA5AA2">
        <w:rPr>
          <w:rFonts w:ascii="Times New Roman" w:hAnsi="Times New Roman"/>
        </w:rPr>
        <w:t>комитет Нижнекамского муниципального района принимает решение о предоставлении муниципального имущества в аренду в виде муниципальной преференции коммерческой организации, а также некоммерческой организации, осуществляющей деятельность, приносящую ей доход, индивидуальному предпринимателю (далее - хозяйствующий субъект), деятельность которых связана с поставкой товаров, выполнением работ или оказанием услуг, способствующих реализации вопросов местного значения, муниципальных программ развития и других, значимых для Нижнекамского муниципального района вопросов.</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4.3. Муниципальная преференция предоставляется исключительно в целях</w:t>
      </w:r>
      <w:r w:rsidR="00713D9E" w:rsidRPr="00AA5AA2">
        <w:rPr>
          <w:rFonts w:ascii="Times New Roman" w:hAnsi="Times New Roman"/>
        </w:rPr>
        <w:t xml:space="preserve"> определяемых </w:t>
      </w:r>
      <w:r w:rsidR="00900BD6" w:rsidRPr="00AA5AA2">
        <w:rPr>
          <w:rFonts w:ascii="Times New Roman" w:hAnsi="Times New Roman"/>
        </w:rPr>
        <w:t>пунктом 1 статьи 19 Федерального Закона от 26.07.2006г. № 135-ФЗ «О защите конкуренции».</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4.4. Муниципальная преференция предоставляется с предварительного согласия в письменной форме Управления Федеральной антимонопольной службы по Республике Татарстан (далее - антимонопольный орган).</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4.5. Управление на основании заявления хозяйствующего субъекта о предоставлении муниципальной преференции в виде аренды муниципального имущества формирует пакет документов, необходимых для подготовки заявл</w:t>
      </w:r>
      <w:r w:rsidR="00713D9E" w:rsidRPr="00AA5AA2">
        <w:rPr>
          <w:rFonts w:ascii="Times New Roman" w:hAnsi="Times New Roman"/>
        </w:rPr>
        <w:t xml:space="preserve">ения в антимонопольный орган и </w:t>
      </w:r>
      <w:r w:rsidRPr="00AA5AA2">
        <w:rPr>
          <w:rFonts w:ascii="Times New Roman" w:hAnsi="Times New Roman"/>
        </w:rPr>
        <w:t>направляет заявление о даче согласия на предоставление муниципальной префе</w:t>
      </w:r>
      <w:r w:rsidR="00C15863" w:rsidRPr="00AA5AA2">
        <w:rPr>
          <w:rFonts w:ascii="Times New Roman" w:hAnsi="Times New Roman"/>
        </w:rPr>
        <w:t>ренции в антимонопольный орган.</w:t>
      </w:r>
    </w:p>
    <w:p w:rsidR="003A7F45" w:rsidRPr="00AA5AA2" w:rsidRDefault="003A7F45" w:rsidP="0046760E">
      <w:pPr>
        <w:spacing w:before="0" w:beforeAutospacing="0" w:after="0" w:afterAutospacing="0" w:line="276" w:lineRule="auto"/>
        <w:rPr>
          <w:rFonts w:ascii="Times New Roman" w:hAnsi="Times New Roman"/>
        </w:rPr>
      </w:pPr>
      <w:r w:rsidRPr="00AA5AA2">
        <w:rPr>
          <w:rFonts w:ascii="Times New Roman" w:hAnsi="Times New Roman"/>
        </w:rPr>
        <w:lastRenderedPageBreak/>
        <w:t>К заявлению прилагаются документы, предусмотренные статьей 20 Федерального Закона от 26.07.2006г. № 135-ФЗ «О защите конкуренции».</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4.6. При получении согласия антимонопольного органа на предоставление муниципальной преференции в виде аренды муниципального имущества Управление заключает договор аренды с хозяйствующим субъектом, в отношении которого получено указанное согласие.</w:t>
      </w:r>
    </w:p>
    <w:p w:rsidR="00C15863"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В случае если антимонопольным органом принято решение о даче согласия на предоставление муниципальной преференции с условием введения ограничения в отношении указанной преференции, Управление в месячный срок с даты предоставления муниципальной преференции представляет в антимонопольный орган документы, подтверждающие соблюдение установленных ограничений.</w:t>
      </w:r>
    </w:p>
    <w:p w:rsidR="00C15863" w:rsidRPr="00AA5AA2" w:rsidRDefault="00C15863" w:rsidP="0046760E">
      <w:pPr>
        <w:spacing w:before="0" w:beforeAutospacing="0" w:after="0" w:afterAutospacing="0" w:line="276" w:lineRule="auto"/>
        <w:ind w:firstLine="0"/>
        <w:rPr>
          <w:rFonts w:ascii="Times New Roman" w:hAnsi="Times New Roman"/>
        </w:rPr>
      </w:pPr>
    </w:p>
    <w:p w:rsidR="00743E08" w:rsidRPr="00743E08"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ПОРЯДОК ЗАКЛЮЧЕНИЯ И УСЛОВИЯ ДОГОВОРА АРЕНДЫ. </w:t>
      </w: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ПЕРЕДАЧА ИМУЩЕСТВА.</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5.1. Договор аренды муниципального имущества оформляется в соответствии с Гражданским кодексом Российской Федерации</w:t>
      </w:r>
      <w:r w:rsidR="00FC102D" w:rsidRPr="00AA5AA2">
        <w:rPr>
          <w:rFonts w:ascii="Times New Roman" w:hAnsi="Times New Roman"/>
        </w:rPr>
        <w:t xml:space="preserve"> по установленной примерной форме </w:t>
      </w:r>
      <w:r w:rsidR="00D827A4" w:rsidRPr="00AA5AA2">
        <w:rPr>
          <w:rFonts w:ascii="Times New Roman" w:hAnsi="Times New Roman"/>
        </w:rPr>
        <w:t>(</w:t>
      </w:r>
      <w:r w:rsidR="00E6748C" w:rsidRPr="00AA5AA2">
        <w:rPr>
          <w:rFonts w:ascii="Times New Roman" w:hAnsi="Times New Roman"/>
        </w:rPr>
        <w:t>П</w:t>
      </w:r>
      <w:r w:rsidR="00D827A4" w:rsidRPr="00AA5AA2">
        <w:rPr>
          <w:rFonts w:ascii="Times New Roman" w:hAnsi="Times New Roman"/>
        </w:rPr>
        <w:t>риложение №2)</w:t>
      </w:r>
      <w:r w:rsidR="00FC102D" w:rsidRPr="00AA5AA2">
        <w:rPr>
          <w:rFonts w:ascii="Times New Roman" w:hAnsi="Times New Roman"/>
        </w:rPr>
        <w:t xml:space="preserve"> в порядке и на условиях, установленных настоящим Положением.</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5.2. Заключение договоров аренды в отношении муниципального имущества, может быть осуществлено только по результатам проведения конкурсов или аукционов на право заключения таких договоров, за исключением предоставления прав аренды на такое имущество</w:t>
      </w:r>
      <w:r w:rsidR="00E10919" w:rsidRPr="00AA5AA2">
        <w:rPr>
          <w:rFonts w:ascii="Times New Roman" w:hAnsi="Times New Roman"/>
        </w:rPr>
        <w:t>,</w:t>
      </w:r>
      <w:r w:rsidR="003A7F45" w:rsidRPr="00AA5AA2">
        <w:rPr>
          <w:rFonts w:ascii="Times New Roman" w:hAnsi="Times New Roman"/>
        </w:rPr>
        <w:t xml:space="preserve"> </w:t>
      </w:r>
      <w:r w:rsidR="00E10919" w:rsidRPr="00AA5AA2">
        <w:rPr>
          <w:rFonts w:ascii="Times New Roman" w:hAnsi="Times New Roman"/>
        </w:rPr>
        <w:t>определенных действующим законодательством Российской Федерации.</w:t>
      </w:r>
    </w:p>
    <w:p w:rsidR="00713D9E" w:rsidRPr="00AA5AA2" w:rsidRDefault="00713D9E" w:rsidP="0046760E">
      <w:pPr>
        <w:spacing w:before="0" w:beforeAutospacing="0" w:after="0" w:afterAutospacing="0" w:line="276" w:lineRule="auto"/>
        <w:rPr>
          <w:rFonts w:ascii="Times New Roman" w:hAnsi="Times New Roman"/>
        </w:rPr>
      </w:pPr>
      <w:r w:rsidRPr="00AA5AA2">
        <w:rPr>
          <w:rFonts w:ascii="Times New Roman" w:hAnsi="Times New Roman"/>
        </w:rPr>
        <w:t xml:space="preserve">5.3. Срок, </w:t>
      </w:r>
      <w:r w:rsidR="00A12C1E" w:rsidRPr="00AA5AA2">
        <w:rPr>
          <w:rFonts w:ascii="Times New Roman" w:hAnsi="Times New Roman"/>
        </w:rPr>
        <w:t xml:space="preserve">на который, заключается договор аренды в отношении муниципального имущества, </w:t>
      </w:r>
      <w:r w:rsidR="007C6D4D" w:rsidRPr="00AA5AA2">
        <w:rPr>
          <w:rFonts w:ascii="Times New Roman" w:hAnsi="Times New Roman"/>
        </w:rPr>
        <w:t xml:space="preserve">не может превышать </w:t>
      </w:r>
      <w:r w:rsidR="0036639B" w:rsidRPr="00AA5AA2">
        <w:rPr>
          <w:rFonts w:ascii="Times New Roman" w:hAnsi="Times New Roman"/>
        </w:rPr>
        <w:t>пять</w:t>
      </w:r>
      <w:r w:rsidR="00A12C1E" w:rsidRPr="00AA5AA2">
        <w:rPr>
          <w:rFonts w:ascii="Times New Roman" w:hAnsi="Times New Roman"/>
        </w:rPr>
        <w:t xml:space="preserve"> лет, если иное не предусмотрено действующим законодательством.</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A12C1E" w:rsidRPr="00AA5AA2">
        <w:rPr>
          <w:rFonts w:ascii="Times New Roman" w:hAnsi="Times New Roman"/>
        </w:rPr>
        <w:t>4</w:t>
      </w:r>
      <w:r w:rsidR="00713D9E" w:rsidRPr="00AA5AA2">
        <w:rPr>
          <w:rFonts w:ascii="Times New Roman" w:hAnsi="Times New Roman"/>
        </w:rPr>
        <w:t>.</w:t>
      </w:r>
      <w:r w:rsidRPr="00AA5AA2">
        <w:rPr>
          <w:rFonts w:ascii="Times New Roman" w:hAnsi="Times New Roman"/>
        </w:rPr>
        <w:t xml:space="preserve"> Основанием для подготовки договора аренды является постановление руководителя Исполнительного комитета Нижнекамского муниципального района и (или) итоговый протокол торгов (если заключение договора аренды осуществляется по результатам проведения торгов).</w:t>
      </w:r>
    </w:p>
    <w:p w:rsidR="00CD47D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5</w:t>
      </w:r>
      <w:r w:rsidRPr="00AA5AA2">
        <w:rPr>
          <w:rFonts w:ascii="Times New Roman" w:hAnsi="Times New Roman"/>
        </w:rPr>
        <w:t xml:space="preserve">. Договор аренды муниципального имущества, находящегося в </w:t>
      </w:r>
      <w:r w:rsidR="00E10919" w:rsidRPr="00AA5AA2">
        <w:rPr>
          <w:rFonts w:ascii="Times New Roman" w:hAnsi="Times New Roman"/>
        </w:rPr>
        <w:t xml:space="preserve">муниципальной </w:t>
      </w:r>
      <w:r w:rsidRPr="00AA5AA2">
        <w:rPr>
          <w:rFonts w:ascii="Times New Roman" w:hAnsi="Times New Roman"/>
        </w:rPr>
        <w:t>казне, заключается между арендатором и Управлением.</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Договор аренды имущества, находящегося в хозяйственном ведении, заключается между арендатором и Предприятием, в хозяйственном ведении которого находится указанное имущество.</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Договор аренды имущества, находящегося в оперативном управлении, заключается между арендатором и Учреждением, в оперативном управлении которых находится указанное имущество.</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6</w:t>
      </w:r>
      <w:r w:rsidRPr="00AA5AA2">
        <w:rPr>
          <w:rFonts w:ascii="Times New Roman" w:hAnsi="Times New Roman"/>
        </w:rPr>
        <w:t xml:space="preserve">. В случаях, установленных Федеральным законом </w:t>
      </w:r>
      <w:r w:rsidR="00E558A2" w:rsidRPr="00AA5AA2">
        <w:rPr>
          <w:rFonts w:ascii="Times New Roman" w:hAnsi="Times New Roman"/>
        </w:rPr>
        <w:t>«</w:t>
      </w:r>
      <w:r w:rsidRPr="00AA5AA2">
        <w:rPr>
          <w:rFonts w:ascii="Times New Roman" w:hAnsi="Times New Roman"/>
        </w:rPr>
        <w:t>Об основных гарантиях прав ребенка в Российской Федерации</w:t>
      </w:r>
      <w:r w:rsidR="00E558A2" w:rsidRPr="00AA5AA2">
        <w:rPr>
          <w:rFonts w:ascii="Times New Roman" w:hAnsi="Times New Roman"/>
        </w:rPr>
        <w:t>»</w:t>
      </w:r>
      <w:r w:rsidRPr="00AA5AA2">
        <w:rPr>
          <w:rFonts w:ascii="Times New Roman" w:hAnsi="Times New Roman"/>
        </w:rPr>
        <w:t>, муниципальное образовательное учреждение проводит экспертную оценку последствий заключения договора аренды имущества.</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7</w:t>
      </w:r>
      <w:r w:rsidRPr="00AA5AA2">
        <w:rPr>
          <w:rFonts w:ascii="Times New Roman" w:hAnsi="Times New Roman"/>
        </w:rPr>
        <w:t>. Передача в аренду помещений общеобразовательных учреждений хозяйствующим субъектам осуществляется при наличии санитарно-эпидемиологического заключения о безопасности их деятельности для здоровья обучающихся.</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8</w:t>
      </w:r>
      <w:r w:rsidRPr="00AA5AA2">
        <w:rPr>
          <w:rFonts w:ascii="Times New Roman" w:hAnsi="Times New Roman"/>
        </w:rPr>
        <w:t>. Муниципальное имущество, передаваемое в аренду, подлежит обязательной оценке Арендодателем, в порядке, предусмотренном действующим законодательством об оценочной деятельности.</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9</w:t>
      </w:r>
      <w:r w:rsidRPr="00AA5AA2">
        <w:rPr>
          <w:rFonts w:ascii="Times New Roman" w:hAnsi="Times New Roman"/>
        </w:rPr>
        <w:t>. Договор аренды объекта недвижимости подлежит государственной регистрации в соответствии с действующим законодательством Российской Федерации.</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10</w:t>
      </w:r>
      <w:r w:rsidRPr="00AA5AA2">
        <w:rPr>
          <w:rFonts w:ascii="Times New Roman" w:hAnsi="Times New Roman"/>
        </w:rPr>
        <w:t>. Передача муниципального имущества в аренду и принятие его Арендатором осуществляется по передаточному акту, подписанному Арендатором и Арендодателем.</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Передаточный акт составляется при заключении договора аренды, а также при прекращении (расторжении) договора.</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С момента подписания передаточного акта арендатор принимает на себя все обязательства и риски, предусмотренные заключаемым договором аренды.</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11</w:t>
      </w:r>
      <w:r w:rsidRPr="00AA5AA2">
        <w:rPr>
          <w:rFonts w:ascii="Times New Roman" w:hAnsi="Times New Roman"/>
        </w:rPr>
        <w:t>. Размер площадей передаваемого в аренду объекта недвижимости определяется в соответствии с выпиской из технического либо кадастрового паспорта объекта недвижимости, являющейся приложением к договору аренды.</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lastRenderedPageBreak/>
        <w:t>5.</w:t>
      </w:r>
      <w:r w:rsidR="0036639B" w:rsidRPr="00AA5AA2">
        <w:rPr>
          <w:rFonts w:ascii="Times New Roman" w:hAnsi="Times New Roman"/>
        </w:rPr>
        <w:t>12</w:t>
      </w:r>
      <w:r w:rsidRPr="00AA5AA2">
        <w:rPr>
          <w:rFonts w:ascii="Times New Roman" w:hAnsi="Times New Roman"/>
        </w:rPr>
        <w:t>. Контроль исполнения договора аренды, в том числе своевременности и полноты внесения арендаторами арендной платы, осуществляет Арендодатель. Для осуществления контроля поступления арендной платы Арендодатель ведет лицевые счета арендаторов по заключенным договорам аренды.</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13</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 xml:space="preserve">Заключение договоров субаренды муниципального имущества осуществляется с предварительного согласия в письменной форме Управления </w:t>
      </w:r>
      <w:r w:rsidR="00BB587B" w:rsidRPr="00AA5AA2">
        <w:rPr>
          <w:rFonts w:ascii="Times New Roman" w:hAnsi="Times New Roman"/>
        </w:rPr>
        <w:t xml:space="preserve">и (или) Арендодателя </w:t>
      </w:r>
      <w:r w:rsidRPr="00AA5AA2">
        <w:rPr>
          <w:rFonts w:ascii="Times New Roman" w:hAnsi="Times New Roman"/>
        </w:rPr>
        <w:t xml:space="preserve">по результатам проведения торгов (конкурсов или аукционов) на право их заключения, в порядке, установленном действующим антимонопольным законодательством, за исключением случаев, установленных пунктом </w:t>
      </w:r>
      <w:r w:rsidR="00FC102D" w:rsidRPr="00AA5AA2">
        <w:rPr>
          <w:rFonts w:ascii="Times New Roman" w:hAnsi="Times New Roman"/>
        </w:rPr>
        <w:t>5.1</w:t>
      </w:r>
      <w:r w:rsidR="00E10919" w:rsidRPr="00AA5AA2">
        <w:rPr>
          <w:rFonts w:ascii="Times New Roman" w:hAnsi="Times New Roman"/>
        </w:rPr>
        <w:t>4</w:t>
      </w:r>
      <w:r w:rsidR="00FC102D" w:rsidRPr="00AA5AA2">
        <w:rPr>
          <w:rFonts w:ascii="Times New Roman" w:hAnsi="Times New Roman"/>
        </w:rPr>
        <w:t>.</w:t>
      </w:r>
      <w:r w:rsidRPr="00AA5AA2">
        <w:rPr>
          <w:rFonts w:ascii="Times New Roman" w:hAnsi="Times New Roman"/>
        </w:rPr>
        <w:t xml:space="preserve"> настоящего Положения.</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14</w:t>
      </w:r>
      <w:r w:rsidRPr="00AA5AA2">
        <w:rPr>
          <w:rFonts w:ascii="Times New Roman" w:hAnsi="Times New Roman"/>
        </w:rPr>
        <w:t>. Лицо, которому в соответствии с частями 1 и 3 статьи 17.1 Федерального закона от 26.07.2006г. № 135-ФЗ «О защите конкуренции»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частями 1 и 3 указанной статьи, и составлять более чем</w:t>
      </w:r>
      <w:r w:rsidR="007635AD" w:rsidRPr="00AA5AA2">
        <w:rPr>
          <w:rFonts w:ascii="Times New Roman" w:hAnsi="Times New Roman"/>
        </w:rPr>
        <w:t xml:space="preserve"> </w:t>
      </w:r>
      <w:r w:rsidRPr="00AA5AA2">
        <w:rPr>
          <w:rFonts w:ascii="Times New Roman" w:hAnsi="Times New Roman"/>
        </w:rPr>
        <w:t>двадцать квадратных метров.</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15</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Договоры субаренды муниципального имущества оформляются в порядке и на условиях, установленных настоящим Положением.</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16</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Площадь нежилого помещения, передаваемого в субаренду по результатам торгов, не может превышать пятидесяти процентов от общей арендуемой площади.</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17</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Ответственным по договору субаренды муниципального имущества перед арендодателем остается арендатор.</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18</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Договор субаренды не может быть заключен на срок, превышающий срок договора аренды.</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19</w:t>
      </w:r>
      <w:r w:rsidRPr="00AA5AA2">
        <w:rPr>
          <w:rFonts w:ascii="Times New Roman" w:hAnsi="Times New Roman"/>
        </w:rPr>
        <w:t>. Величина арендной платы по договору субаренды устанавливается в соответствии с разделом 6 настоящего Положения.</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5.</w:t>
      </w:r>
      <w:r w:rsidR="0036639B" w:rsidRPr="00AA5AA2">
        <w:rPr>
          <w:rFonts w:ascii="Times New Roman" w:hAnsi="Times New Roman"/>
        </w:rPr>
        <w:t>20</w:t>
      </w:r>
      <w:r w:rsidRPr="00AA5AA2">
        <w:rPr>
          <w:rFonts w:ascii="Times New Roman" w:hAnsi="Times New Roman"/>
        </w:rPr>
        <w:t>.</w:t>
      </w:r>
      <w:r w:rsidR="00713D9E" w:rsidRPr="00AA5AA2">
        <w:rPr>
          <w:rFonts w:ascii="Times New Roman" w:hAnsi="Times New Roman"/>
        </w:rPr>
        <w:t xml:space="preserve"> </w:t>
      </w:r>
      <w:r w:rsidRPr="00AA5AA2">
        <w:rPr>
          <w:rFonts w:ascii="Times New Roman" w:hAnsi="Times New Roman"/>
        </w:rPr>
        <w:t>Договор субаренды оформляется в трех экземплярах по одному для каждой из сторон и арендодателя.</w:t>
      </w:r>
    </w:p>
    <w:p w:rsidR="008D025E" w:rsidRPr="00AA5AA2" w:rsidRDefault="008D025E" w:rsidP="0046760E">
      <w:pPr>
        <w:spacing w:before="0" w:beforeAutospacing="0" w:after="0" w:afterAutospacing="0" w:line="276" w:lineRule="auto"/>
        <w:ind w:left="680" w:firstLine="0"/>
        <w:rPr>
          <w:rFonts w:ascii="Times New Roman" w:hAnsi="Times New Roman"/>
        </w:rPr>
      </w:pPr>
    </w:p>
    <w:p w:rsidR="00743E08" w:rsidRPr="00D53FFB"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ПОРЯДОК ОПРЕДЕЛЕНИЯ РАЗМЕРА АРЕНДНОЙ </w:t>
      </w: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ПЛАТЫ И РАСЧЕТОВ ПО ДОГОВОРУ АРЕНДЫ</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6.1.Размер арендной платы за муниципальное имущество, предоставленное в аренду по результатам торгов (конкурсов, аукционов) определяется на основании предложения победителя конкурса или аукциона, сдел</w:t>
      </w:r>
      <w:r w:rsidR="00E558A2" w:rsidRPr="00AA5AA2">
        <w:rPr>
          <w:rFonts w:ascii="Times New Roman" w:hAnsi="Times New Roman"/>
        </w:rPr>
        <w:t>анного в установленном порядке.</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Начальный размер арендной платы, необходимый для проведения торгов (конкурс</w:t>
      </w:r>
      <w:r w:rsidR="00713D9E" w:rsidRPr="00AA5AA2">
        <w:rPr>
          <w:rFonts w:ascii="Times New Roman" w:hAnsi="Times New Roman"/>
        </w:rPr>
        <w:t xml:space="preserve">ов, аукционов) устанавливается </w:t>
      </w:r>
      <w:r w:rsidRPr="00AA5AA2">
        <w:rPr>
          <w:rFonts w:ascii="Times New Roman" w:hAnsi="Times New Roman"/>
        </w:rPr>
        <w:t xml:space="preserve">на основании </w:t>
      </w:r>
      <w:r w:rsidR="00713D9E" w:rsidRPr="00AA5AA2">
        <w:rPr>
          <w:rFonts w:ascii="Times New Roman" w:hAnsi="Times New Roman"/>
        </w:rPr>
        <w:t>рыночной оценки арендной платы.</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6.2.</w:t>
      </w:r>
      <w:r w:rsidR="00713D9E" w:rsidRPr="00AA5AA2">
        <w:rPr>
          <w:rFonts w:ascii="Times New Roman" w:hAnsi="Times New Roman"/>
        </w:rPr>
        <w:t xml:space="preserve"> </w:t>
      </w:r>
      <w:r w:rsidRPr="00AA5AA2">
        <w:rPr>
          <w:rFonts w:ascii="Times New Roman" w:hAnsi="Times New Roman"/>
        </w:rPr>
        <w:t>Рыночная величина арендной платы определяется на основании данных отчета, подгото</w:t>
      </w:r>
      <w:r w:rsidR="00713D9E" w:rsidRPr="00AA5AA2">
        <w:rPr>
          <w:rFonts w:ascii="Times New Roman" w:hAnsi="Times New Roman"/>
        </w:rPr>
        <w:t>вленного независимым оценщиком.</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6.3. Договор аренды предусматривается ежегодное изменение величины арендной платы с первого января года, следующего за годом, в котором заключен договор аренды, на размер индекса роста потребительских цен по данным Территориального органа Федеральной службы Государств</w:t>
      </w:r>
      <w:r w:rsidR="00E558A2" w:rsidRPr="00AA5AA2">
        <w:rPr>
          <w:rFonts w:ascii="Times New Roman" w:hAnsi="Times New Roman"/>
        </w:rPr>
        <w:t>енной статистики по Республике Татарстан.</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6.4.</w:t>
      </w:r>
      <w:r w:rsidR="00E558A2" w:rsidRPr="00AA5AA2">
        <w:rPr>
          <w:rFonts w:ascii="Times New Roman" w:hAnsi="Times New Roman"/>
        </w:rPr>
        <w:t xml:space="preserve"> </w:t>
      </w:r>
      <w:r w:rsidRPr="00AA5AA2">
        <w:rPr>
          <w:rFonts w:ascii="Times New Roman" w:hAnsi="Times New Roman"/>
        </w:rPr>
        <w:t>Помимо арендной платы арендатор обязан за свой счет нести расходы на содержание арендованного имущества (амортизационные отчисления, техническое и эксплуатационное обслуживание, коммунальные платежи и иные расходы в соответствии с действующим законодательством).</w:t>
      </w:r>
    </w:p>
    <w:p w:rsidR="00E558A2" w:rsidRPr="00AA5AA2" w:rsidRDefault="002A4C61" w:rsidP="0046760E">
      <w:pPr>
        <w:spacing w:before="0" w:beforeAutospacing="0" w:after="0" w:afterAutospacing="0" w:line="276" w:lineRule="auto"/>
        <w:rPr>
          <w:rFonts w:ascii="Times New Roman" w:hAnsi="Times New Roman"/>
        </w:rPr>
      </w:pPr>
      <w:r w:rsidRPr="00AA5AA2">
        <w:rPr>
          <w:rFonts w:ascii="Times New Roman" w:hAnsi="Times New Roman"/>
        </w:rPr>
        <w:t xml:space="preserve">6.5. </w:t>
      </w:r>
      <w:r w:rsidR="008D025E" w:rsidRPr="00AA5AA2">
        <w:rPr>
          <w:rFonts w:ascii="Times New Roman" w:hAnsi="Times New Roman"/>
        </w:rPr>
        <w:t xml:space="preserve">В случае аренды нежилого помещения помимо платы за аренду помещения арендатор обязан </w:t>
      </w:r>
      <w:r w:rsidR="00551851" w:rsidRPr="00AA5AA2">
        <w:rPr>
          <w:rFonts w:ascii="Times New Roman" w:hAnsi="Times New Roman"/>
        </w:rPr>
        <w:t>возмещать арендодателю</w:t>
      </w:r>
      <w:r w:rsidR="008D025E" w:rsidRPr="00AA5AA2">
        <w:rPr>
          <w:rFonts w:ascii="Times New Roman" w:hAnsi="Times New Roman"/>
        </w:rPr>
        <w:t xml:space="preserve"> плату за пользование земельным участком, рассчитанную пропорционально арендуе</w:t>
      </w:r>
      <w:r w:rsidR="00E558A2" w:rsidRPr="00AA5AA2">
        <w:rPr>
          <w:rFonts w:ascii="Times New Roman" w:hAnsi="Times New Roman"/>
        </w:rPr>
        <w:t>мой площади нежилого помещения.</w:t>
      </w:r>
    </w:p>
    <w:p w:rsidR="00631E7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lastRenderedPageBreak/>
        <w:t xml:space="preserve">6.6. Арендная плата по договору аренды муниципального имущества, находящегося в казне, перечисляется Арендатором в доходы бюджета Нижнекамского муниципального района в полном объеме. Налог на добавленную стоимость (НДС) перечисляется арендатором самостоятельно в соответствующие бюджеты в соответствии с действующим </w:t>
      </w:r>
      <w:r w:rsidR="00631E72" w:rsidRPr="00AA5AA2">
        <w:rPr>
          <w:rFonts w:ascii="Times New Roman" w:hAnsi="Times New Roman"/>
        </w:rPr>
        <w:t>законодательством.</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Администратором данных доходов бюджета является Управление.</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Арендная плата по договору аренды муниципального имущества, находящегося в хозяйств</w:t>
      </w:r>
      <w:r w:rsidR="00713D9E" w:rsidRPr="00AA5AA2">
        <w:rPr>
          <w:rFonts w:ascii="Times New Roman" w:hAnsi="Times New Roman"/>
        </w:rPr>
        <w:t xml:space="preserve">енном ведении перечисляется на </w:t>
      </w:r>
      <w:r w:rsidRPr="00AA5AA2">
        <w:rPr>
          <w:rFonts w:ascii="Times New Roman" w:hAnsi="Times New Roman"/>
        </w:rPr>
        <w:t>расчетный счет Предприятия.</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Арендная плата по договору аренды муниципального имущества, находящегося в оперативном  управлении муниципального бюджетно</w:t>
      </w:r>
      <w:r w:rsidR="00713D9E" w:rsidRPr="00AA5AA2">
        <w:rPr>
          <w:rFonts w:ascii="Times New Roman" w:hAnsi="Times New Roman"/>
        </w:rPr>
        <w:t xml:space="preserve">го учреждения перечисляется на расчетный счет </w:t>
      </w:r>
      <w:r w:rsidRPr="00AA5AA2">
        <w:rPr>
          <w:rFonts w:ascii="Times New Roman" w:hAnsi="Times New Roman"/>
        </w:rPr>
        <w:t>Бюджетного учреждения.</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Арендная плата по договору аренды муниципального имущест</w:t>
      </w:r>
      <w:r w:rsidR="00713D9E" w:rsidRPr="00AA5AA2">
        <w:rPr>
          <w:rFonts w:ascii="Times New Roman" w:hAnsi="Times New Roman"/>
        </w:rPr>
        <w:t xml:space="preserve">ва, находящегося в оперативном </w:t>
      </w:r>
      <w:r w:rsidRPr="00AA5AA2">
        <w:rPr>
          <w:rFonts w:ascii="Times New Roman" w:hAnsi="Times New Roman"/>
        </w:rPr>
        <w:t>управлении муниципального автономного учрежде</w:t>
      </w:r>
      <w:r w:rsidR="00713D9E" w:rsidRPr="00AA5AA2">
        <w:rPr>
          <w:rFonts w:ascii="Times New Roman" w:hAnsi="Times New Roman"/>
        </w:rPr>
        <w:t xml:space="preserve">ния перечисляется на расчетный счет </w:t>
      </w:r>
      <w:r w:rsidRPr="00AA5AA2">
        <w:rPr>
          <w:rFonts w:ascii="Times New Roman" w:hAnsi="Times New Roman"/>
        </w:rPr>
        <w:t>Автономного учреждения.</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6.7.</w:t>
      </w:r>
      <w:r w:rsidR="00E558A2" w:rsidRPr="00AA5AA2">
        <w:rPr>
          <w:rFonts w:ascii="Times New Roman" w:hAnsi="Times New Roman"/>
        </w:rPr>
        <w:t xml:space="preserve"> </w:t>
      </w:r>
      <w:r w:rsidRPr="00AA5AA2">
        <w:rPr>
          <w:rFonts w:ascii="Times New Roman" w:hAnsi="Times New Roman"/>
        </w:rPr>
        <w:t xml:space="preserve">Арендатор обеспечивает поступление арендной платы на соответствующие счета Арендодателя ежемесячно в размере 1/12 от суммы годовой арендной платы не позднее </w:t>
      </w:r>
      <w:r w:rsidR="00837C6C" w:rsidRPr="00AA5AA2">
        <w:rPr>
          <w:rFonts w:ascii="Times New Roman" w:hAnsi="Times New Roman"/>
        </w:rPr>
        <w:t>последнего числа месяца, за который вносится платеж. Датой уплаты арендной платы считается дата приема банком к исполнению платежного поручения Арендатора.</w:t>
      </w:r>
    </w:p>
    <w:p w:rsidR="008D025E" w:rsidRPr="00AA5AA2" w:rsidRDefault="00BE6176" w:rsidP="0046760E">
      <w:pPr>
        <w:spacing w:before="0" w:beforeAutospacing="0" w:after="0" w:afterAutospacing="0" w:line="276" w:lineRule="auto"/>
        <w:rPr>
          <w:rFonts w:ascii="Times New Roman" w:hAnsi="Times New Roman"/>
        </w:rPr>
      </w:pPr>
      <w:r w:rsidRPr="00AA5AA2">
        <w:rPr>
          <w:rFonts w:ascii="Times New Roman" w:hAnsi="Times New Roman"/>
        </w:rPr>
        <w:t xml:space="preserve">6.8. </w:t>
      </w:r>
      <w:r w:rsidR="00837C6C" w:rsidRPr="00AA5AA2">
        <w:rPr>
          <w:rFonts w:ascii="Times New Roman" w:hAnsi="Times New Roman"/>
        </w:rPr>
        <w:t>В случае несвоевременного внесения Арендатором суммы арендной платы на невнесенную сумму начисляются проценты (пени) в размере 0,1 % от суммы платежа за каждый день просрочки.</w:t>
      </w:r>
    </w:p>
    <w:p w:rsidR="008D025E" w:rsidRPr="00AA5AA2" w:rsidRDefault="008D025E" w:rsidP="0046760E">
      <w:pPr>
        <w:spacing w:before="0" w:beforeAutospacing="0" w:after="0" w:afterAutospacing="0" w:line="276" w:lineRule="auto"/>
        <w:ind w:left="680" w:firstLine="0"/>
        <w:rPr>
          <w:rFonts w:ascii="Times New Roman" w:hAnsi="Times New Roman"/>
        </w:rPr>
      </w:pPr>
    </w:p>
    <w:p w:rsidR="00743E08" w:rsidRPr="00D53FFB"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 xml:space="preserve">ФИНАНСИРОВАНИЕ РАСХОДОВ, СВЯЗАННЫХ </w:t>
      </w: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С АРЕНДОЙ МУНИЦИПАЛЬНОГО ИМУЩЕСТВА</w:t>
      </w:r>
    </w:p>
    <w:p w:rsidR="00713D9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7.1.</w:t>
      </w:r>
      <w:r w:rsidR="00713D9E" w:rsidRPr="00AA5AA2">
        <w:rPr>
          <w:rFonts w:ascii="Times New Roman" w:hAnsi="Times New Roman"/>
        </w:rPr>
        <w:t xml:space="preserve"> </w:t>
      </w:r>
      <w:r w:rsidRPr="00AA5AA2">
        <w:rPr>
          <w:rFonts w:ascii="Times New Roman" w:hAnsi="Times New Roman"/>
        </w:rPr>
        <w:t>Финансирование расходов, связанных с передачей в аренду имущества казны Нижнекамского муниципального района, осуществляется за счет средств бюджета муниципального образования Нижнекамского муниципальный район.</w:t>
      </w:r>
    </w:p>
    <w:p w:rsidR="008D025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7.2.</w:t>
      </w:r>
      <w:r w:rsidR="00713D9E" w:rsidRPr="00AA5AA2">
        <w:rPr>
          <w:rFonts w:ascii="Times New Roman" w:hAnsi="Times New Roman"/>
        </w:rPr>
        <w:t xml:space="preserve"> </w:t>
      </w:r>
      <w:r w:rsidRPr="00AA5AA2">
        <w:rPr>
          <w:rFonts w:ascii="Times New Roman" w:hAnsi="Times New Roman"/>
        </w:rPr>
        <w:t>Муниципальные унитарн</w:t>
      </w:r>
      <w:r w:rsidR="00713D9E" w:rsidRPr="00AA5AA2">
        <w:rPr>
          <w:rFonts w:ascii="Times New Roman" w:hAnsi="Times New Roman"/>
        </w:rPr>
        <w:t xml:space="preserve">ые предприятия и муниципальные </w:t>
      </w:r>
      <w:r w:rsidRPr="00AA5AA2">
        <w:rPr>
          <w:rFonts w:ascii="Times New Roman" w:hAnsi="Times New Roman"/>
        </w:rPr>
        <w:t>учреждения самостоятельно несут расходы, связанные с арендой закрепленного за ними имущества.</w:t>
      </w:r>
    </w:p>
    <w:p w:rsidR="008D025E" w:rsidRPr="00AA5AA2" w:rsidRDefault="008D025E" w:rsidP="0046760E">
      <w:pPr>
        <w:spacing w:before="0" w:beforeAutospacing="0" w:after="0" w:afterAutospacing="0" w:line="276" w:lineRule="auto"/>
        <w:ind w:left="680" w:firstLine="0"/>
        <w:rPr>
          <w:rFonts w:ascii="Times New Roman" w:hAnsi="Times New Roman"/>
        </w:rPr>
      </w:pP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УЧЕТ ДОГОВОРОВ АРЕНДЫ И ДОГОВОРОВ СУБАРЕНДЫ МУНИЦИПАЛЬНОГО ИМУЩЕСТВА, КОНТРОЛЬ ЗА ИСПОЛНЕНИЕМ ИХ УСЛОВИЙ</w:t>
      </w:r>
    </w:p>
    <w:p w:rsidR="00E558A2"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8.1.</w:t>
      </w:r>
      <w:r w:rsidR="00713D9E" w:rsidRPr="00AA5AA2">
        <w:rPr>
          <w:rFonts w:ascii="Times New Roman" w:hAnsi="Times New Roman"/>
        </w:rPr>
        <w:t xml:space="preserve"> </w:t>
      </w:r>
      <w:r w:rsidRPr="00AA5AA2">
        <w:rPr>
          <w:rFonts w:ascii="Times New Roman" w:hAnsi="Times New Roman"/>
        </w:rPr>
        <w:t>Учет договоров аренды и субаренды муниципального имущества, составляющего муниципальную казну Нижнекамского муниципального района, а также находящ</w:t>
      </w:r>
      <w:r w:rsidR="00713D9E" w:rsidRPr="00AA5AA2">
        <w:rPr>
          <w:rFonts w:ascii="Times New Roman" w:hAnsi="Times New Roman"/>
        </w:rPr>
        <w:t xml:space="preserve">егося в оперативном управлении </w:t>
      </w:r>
      <w:r w:rsidRPr="00AA5AA2">
        <w:rPr>
          <w:rFonts w:ascii="Times New Roman" w:hAnsi="Times New Roman"/>
        </w:rPr>
        <w:t>муниципальных учреждений, хозяйственном ведении муниципальных предприятий и изменений к ним осуществляет Управление.</w:t>
      </w:r>
    </w:p>
    <w:p w:rsidR="00CD47D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8.2. Контроль исполнения арендаторами условий договоров аренды муниципального имущества осуществляет арендодатель в порядке, предусмотренном договором аренды. В отдельных случаях при возникновении спорных вопросов исполнения условий договора может быть создана комиссия по проверке выполнения арендатором условий договора аренды из числа сотрудников Управления и структурных подразделений органов местного самоуправления Нижнекамского муниципального района.</w:t>
      </w:r>
    </w:p>
    <w:p w:rsidR="00CD47D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8.3. Контроль за полнотой и своевременным поступлением в бюджет муниципального образования Нижнекамский муниципальный район доходов от сдачи в аренду муниципального имущества осуществляет Управление.</w:t>
      </w:r>
    </w:p>
    <w:p w:rsidR="00CD47DE"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8.4. В случае нарушения муниципальными унитарными пр</w:t>
      </w:r>
      <w:r w:rsidR="00CD47DE" w:rsidRPr="00AA5AA2">
        <w:rPr>
          <w:rFonts w:ascii="Times New Roman" w:hAnsi="Times New Roman"/>
        </w:rPr>
        <w:t xml:space="preserve">едприятиями или муниципальными </w:t>
      </w:r>
      <w:r w:rsidRPr="00AA5AA2">
        <w:rPr>
          <w:rFonts w:ascii="Times New Roman" w:hAnsi="Times New Roman"/>
        </w:rPr>
        <w:t>учреждениями при сдаче в аренду муниципального имущества требований настоящего Положения или законодательства Р</w:t>
      </w:r>
      <w:r w:rsidR="00CD47DE" w:rsidRPr="00AA5AA2">
        <w:rPr>
          <w:rFonts w:ascii="Times New Roman" w:hAnsi="Times New Roman"/>
        </w:rPr>
        <w:t xml:space="preserve">оссийской Федерации Управление </w:t>
      </w:r>
      <w:r w:rsidRPr="00AA5AA2">
        <w:rPr>
          <w:rFonts w:ascii="Times New Roman" w:hAnsi="Times New Roman"/>
        </w:rPr>
        <w:t>вправе:</w:t>
      </w:r>
    </w:p>
    <w:p w:rsidR="00CD47DE" w:rsidRPr="00AA5AA2" w:rsidRDefault="00CD47DE" w:rsidP="0046760E">
      <w:pPr>
        <w:spacing w:before="0" w:beforeAutospacing="0" w:after="0" w:afterAutospacing="0" w:line="276" w:lineRule="auto"/>
        <w:rPr>
          <w:rFonts w:ascii="Times New Roman" w:hAnsi="Times New Roman"/>
        </w:rPr>
      </w:pPr>
      <w:r w:rsidRPr="00AA5AA2">
        <w:rPr>
          <w:rFonts w:ascii="Times New Roman" w:hAnsi="Times New Roman"/>
        </w:rPr>
        <w:t xml:space="preserve">- </w:t>
      </w:r>
      <w:r w:rsidR="00593004" w:rsidRPr="00AA5AA2">
        <w:rPr>
          <w:rFonts w:ascii="Times New Roman" w:hAnsi="Times New Roman"/>
        </w:rPr>
        <w:t>о</w:t>
      </w:r>
      <w:r w:rsidR="008D025E" w:rsidRPr="00AA5AA2">
        <w:rPr>
          <w:rFonts w:ascii="Times New Roman" w:hAnsi="Times New Roman"/>
        </w:rPr>
        <w:t>братиться в суд с иском о признании сделки недействительной.</w:t>
      </w:r>
    </w:p>
    <w:p w:rsidR="008D025E" w:rsidRPr="00AA5AA2" w:rsidRDefault="00CD47DE" w:rsidP="0046760E">
      <w:pPr>
        <w:spacing w:before="0" w:beforeAutospacing="0" w:after="0" w:afterAutospacing="0" w:line="276" w:lineRule="auto"/>
        <w:rPr>
          <w:rFonts w:ascii="Times New Roman" w:hAnsi="Times New Roman"/>
        </w:rPr>
      </w:pPr>
      <w:r w:rsidRPr="00AA5AA2">
        <w:rPr>
          <w:rFonts w:ascii="Times New Roman" w:hAnsi="Times New Roman"/>
        </w:rPr>
        <w:t>-</w:t>
      </w:r>
      <w:r w:rsidR="008D025E" w:rsidRPr="00AA5AA2">
        <w:rPr>
          <w:rFonts w:ascii="Times New Roman" w:hAnsi="Times New Roman"/>
        </w:rPr>
        <w:t xml:space="preserve"> </w:t>
      </w:r>
      <w:r w:rsidR="00593004" w:rsidRPr="00AA5AA2">
        <w:rPr>
          <w:rFonts w:ascii="Times New Roman" w:hAnsi="Times New Roman"/>
        </w:rPr>
        <w:t>и</w:t>
      </w:r>
      <w:r w:rsidR="008D025E" w:rsidRPr="00AA5AA2">
        <w:rPr>
          <w:rFonts w:ascii="Times New Roman" w:hAnsi="Times New Roman"/>
        </w:rPr>
        <w:t xml:space="preserve">нициировать привлечение руководителя муниципального унитарного </w:t>
      </w:r>
      <w:r w:rsidRPr="00AA5AA2">
        <w:rPr>
          <w:rFonts w:ascii="Times New Roman" w:hAnsi="Times New Roman"/>
        </w:rPr>
        <w:t xml:space="preserve">предприятия или муниципального </w:t>
      </w:r>
      <w:r w:rsidR="008D025E" w:rsidRPr="00AA5AA2">
        <w:rPr>
          <w:rFonts w:ascii="Times New Roman" w:hAnsi="Times New Roman"/>
        </w:rPr>
        <w:t>учреждения к ответственности, предусмотренной заключенным с ним трудовым договором и законодательством Российской Федерации.</w:t>
      </w:r>
    </w:p>
    <w:p w:rsidR="008D025E" w:rsidRPr="00AA5AA2" w:rsidRDefault="008D025E" w:rsidP="0046760E">
      <w:pPr>
        <w:spacing w:before="0" w:beforeAutospacing="0" w:after="0" w:afterAutospacing="0" w:line="276" w:lineRule="auto"/>
        <w:ind w:left="680" w:firstLine="0"/>
        <w:rPr>
          <w:rFonts w:ascii="Times New Roman" w:hAnsi="Times New Roman"/>
        </w:rPr>
      </w:pPr>
    </w:p>
    <w:p w:rsidR="008D025E" w:rsidRPr="00AA5AA2" w:rsidRDefault="00743E08" w:rsidP="0046760E">
      <w:pPr>
        <w:spacing w:before="0" w:beforeAutospacing="0" w:after="0" w:afterAutospacing="0" w:line="276" w:lineRule="auto"/>
        <w:ind w:firstLine="0"/>
        <w:jc w:val="center"/>
        <w:rPr>
          <w:rFonts w:ascii="Times New Roman" w:hAnsi="Times New Roman"/>
          <w:b/>
        </w:rPr>
      </w:pPr>
      <w:r w:rsidRPr="00AA5AA2">
        <w:rPr>
          <w:rFonts w:ascii="Times New Roman" w:hAnsi="Times New Roman"/>
          <w:b/>
        </w:rPr>
        <w:t>ПЕРЕХОДНЫЕ И ЗАКЛЮЧИТЕЛЬНЫЕ ПОЛОЖЕНИЯ</w:t>
      </w:r>
    </w:p>
    <w:p w:rsidR="007A037D" w:rsidRPr="00AA5AA2" w:rsidRDefault="008D025E" w:rsidP="0046760E">
      <w:pPr>
        <w:spacing w:before="0" w:beforeAutospacing="0" w:after="0" w:afterAutospacing="0" w:line="276" w:lineRule="auto"/>
        <w:rPr>
          <w:rFonts w:ascii="Times New Roman" w:hAnsi="Times New Roman"/>
        </w:rPr>
      </w:pPr>
      <w:r w:rsidRPr="00AA5AA2">
        <w:rPr>
          <w:rFonts w:ascii="Times New Roman" w:hAnsi="Times New Roman"/>
        </w:rPr>
        <w:t>9.1. В случаях, не урегулированных настоящим Положением, применяются нормы гражданского законодательства, действующие на момент заключения договора аренды.</w:t>
      </w:r>
    </w:p>
    <w:p w:rsidR="00863EAB" w:rsidRPr="00AA5AA2" w:rsidRDefault="00863EAB" w:rsidP="0046760E">
      <w:pPr>
        <w:spacing w:before="0" w:beforeAutospacing="0" w:after="0" w:afterAutospacing="0" w:line="276" w:lineRule="auto"/>
        <w:rPr>
          <w:rFonts w:ascii="Times New Roman" w:hAnsi="Times New Roman"/>
        </w:rPr>
      </w:pPr>
      <w:r w:rsidRPr="00AA5AA2">
        <w:rPr>
          <w:rFonts w:ascii="Times New Roman" w:hAnsi="Times New Roman"/>
        </w:rPr>
        <w:t>9.2. По договорам аренды, заключенным до вступления в силу настоящего положения, расчет арендной платы по которым производился в соответствии с приложением №4</w:t>
      </w:r>
      <w:r w:rsidRPr="00AA5AA2">
        <w:rPr>
          <w:rFonts w:ascii="Times New Roman" w:hAnsi="Times New Roman"/>
          <w:color w:val="008000"/>
        </w:rPr>
        <w:t xml:space="preserve"> </w:t>
      </w:r>
      <w:r w:rsidRPr="00AA5AA2">
        <w:rPr>
          <w:rFonts w:ascii="Times New Roman" w:hAnsi="Times New Roman"/>
        </w:rPr>
        <w:t xml:space="preserve">к </w:t>
      </w:r>
      <w:r w:rsidRPr="00AA5AA2">
        <w:rPr>
          <w:rFonts w:ascii="Times New Roman" w:hAnsi="Times New Roman"/>
          <w:bCs/>
        </w:rPr>
        <w:t xml:space="preserve">Положению о порядке оформления документов по передаче в аренду </w:t>
      </w:r>
      <w:r w:rsidRPr="00AA5AA2">
        <w:rPr>
          <w:rFonts w:ascii="Times New Roman" w:hAnsi="Times New Roman"/>
        </w:rPr>
        <w:t>имущества, находящегося в муниципальной собственности, действующему до вступления в силу настоящего Положения, арендная плата с момента окончания действия расчета подлежит изменению в соответствии с Отчетом об оценке.</w:t>
      </w:r>
    </w:p>
    <w:sectPr w:rsidR="00863EAB" w:rsidRPr="00AA5AA2" w:rsidSect="00A44440">
      <w:footerReference w:type="default" r:id="rId10"/>
      <w:pgSz w:w="11906" w:h="16838" w:code="9"/>
      <w:pgMar w:top="568"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A65" w:rsidRDefault="00957A65" w:rsidP="0046760E">
      <w:pPr>
        <w:spacing w:before="0" w:after="0"/>
      </w:pPr>
      <w:r>
        <w:separator/>
      </w:r>
    </w:p>
  </w:endnote>
  <w:endnote w:type="continuationSeparator" w:id="1">
    <w:p w:rsidR="00957A65" w:rsidRDefault="00957A65" w:rsidP="004676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0704"/>
      <w:docPartObj>
        <w:docPartGallery w:val="Page Numbers (Bottom of Page)"/>
        <w:docPartUnique/>
      </w:docPartObj>
    </w:sdtPr>
    <w:sdtContent>
      <w:p w:rsidR="0046760E" w:rsidRDefault="00C86C9B">
        <w:pPr>
          <w:pStyle w:val="af2"/>
          <w:jc w:val="right"/>
        </w:pPr>
        <w:fldSimple w:instr=" PAGE   \* MERGEFORMAT ">
          <w:r w:rsidR="00DF2600">
            <w:rPr>
              <w:noProof/>
            </w:rPr>
            <w:t>11</w:t>
          </w:r>
        </w:fldSimple>
      </w:p>
    </w:sdtContent>
  </w:sdt>
  <w:p w:rsidR="0046760E" w:rsidRDefault="0046760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A65" w:rsidRDefault="00957A65" w:rsidP="0046760E">
      <w:pPr>
        <w:spacing w:before="0" w:after="0"/>
      </w:pPr>
      <w:r>
        <w:separator/>
      </w:r>
    </w:p>
  </w:footnote>
  <w:footnote w:type="continuationSeparator" w:id="1">
    <w:p w:rsidR="00957A65" w:rsidRDefault="00957A65" w:rsidP="0046760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F4A"/>
    <w:multiLevelType w:val="hybridMultilevel"/>
    <w:tmpl w:val="68561AC0"/>
    <w:lvl w:ilvl="0" w:tplc="72F6B18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3C82C33"/>
    <w:multiLevelType w:val="hybridMultilevel"/>
    <w:tmpl w:val="C0586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06B53"/>
    <w:multiLevelType w:val="hybridMultilevel"/>
    <w:tmpl w:val="62AA87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C62D2"/>
    <w:multiLevelType w:val="hybridMultilevel"/>
    <w:tmpl w:val="9E7EF7D8"/>
    <w:lvl w:ilvl="0" w:tplc="9CC48A28">
      <w:start w:val="2"/>
      <w:numFmt w:val="decimal"/>
      <w:lvlText w:val="%1."/>
      <w:lvlJc w:val="left"/>
      <w:pPr>
        <w:ind w:left="360"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20AB75EC"/>
    <w:multiLevelType w:val="hybridMultilevel"/>
    <w:tmpl w:val="5E78BA4C"/>
    <w:lvl w:ilvl="0" w:tplc="6F407B5E">
      <w:start w:val="4"/>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02545F"/>
    <w:multiLevelType w:val="multilevel"/>
    <w:tmpl w:val="E188CE5E"/>
    <w:lvl w:ilvl="0">
      <w:start w:val="1"/>
      <w:numFmt w:val="decimal"/>
      <w:lvlText w:val="%1."/>
      <w:lvlJc w:val="left"/>
      <w:pPr>
        <w:ind w:left="717" w:hanging="360"/>
      </w:pPr>
      <w:rPr>
        <w:rFonts w:hint="default"/>
      </w:rPr>
    </w:lvl>
    <w:lvl w:ilvl="1">
      <w:start w:val="9"/>
      <w:numFmt w:val="decimal"/>
      <w:isLgl/>
      <w:lvlText w:val="%1.%2."/>
      <w:lvlJc w:val="left"/>
      <w:pPr>
        <w:ind w:left="747" w:hanging="39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6">
    <w:nsid w:val="2D36340C"/>
    <w:multiLevelType w:val="multilevel"/>
    <w:tmpl w:val="11BCD2E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7"/>
      <w:numFmt w:val="decimal"/>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F742F18"/>
    <w:multiLevelType w:val="hybridMultilevel"/>
    <w:tmpl w:val="DE1C8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01138E"/>
    <w:multiLevelType w:val="hybridMultilevel"/>
    <w:tmpl w:val="A440B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96A17"/>
    <w:multiLevelType w:val="hybridMultilevel"/>
    <w:tmpl w:val="4F4216A8"/>
    <w:lvl w:ilvl="0" w:tplc="AD16B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5E085A"/>
    <w:multiLevelType w:val="hybridMultilevel"/>
    <w:tmpl w:val="1D50C962"/>
    <w:lvl w:ilvl="0" w:tplc="B87CF50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9104CE"/>
    <w:multiLevelType w:val="hybridMultilevel"/>
    <w:tmpl w:val="09FA1E06"/>
    <w:lvl w:ilvl="0" w:tplc="AAFE65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DE55C06"/>
    <w:multiLevelType w:val="multilevel"/>
    <w:tmpl w:val="A300E8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01E3726"/>
    <w:multiLevelType w:val="hybridMultilevel"/>
    <w:tmpl w:val="B96E47F6"/>
    <w:lvl w:ilvl="0" w:tplc="241A81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9C09E6"/>
    <w:multiLevelType w:val="hybridMultilevel"/>
    <w:tmpl w:val="3C6A2B12"/>
    <w:lvl w:ilvl="0" w:tplc="4B12780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B66CE8"/>
    <w:multiLevelType w:val="hybridMultilevel"/>
    <w:tmpl w:val="926011CC"/>
    <w:lvl w:ilvl="0" w:tplc="AAFE65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15"/>
  </w:num>
  <w:num w:numId="5">
    <w:abstractNumId w:val="11"/>
  </w:num>
  <w:num w:numId="6">
    <w:abstractNumId w:val="12"/>
  </w:num>
  <w:num w:numId="7">
    <w:abstractNumId w:val="6"/>
  </w:num>
  <w:num w:numId="8">
    <w:abstractNumId w:val="2"/>
  </w:num>
  <w:num w:numId="9">
    <w:abstractNumId w:val="1"/>
  </w:num>
  <w:num w:numId="10">
    <w:abstractNumId w:val="8"/>
  </w:num>
  <w:num w:numId="11">
    <w:abstractNumId w:val="7"/>
  </w:num>
  <w:num w:numId="12">
    <w:abstractNumId w:val="10"/>
  </w:num>
  <w:num w:numId="13">
    <w:abstractNumId w:val="9"/>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D025E"/>
    <w:rsid w:val="00030EA5"/>
    <w:rsid w:val="00052E8F"/>
    <w:rsid w:val="0009625D"/>
    <w:rsid w:val="000B74CC"/>
    <w:rsid w:val="000D0B27"/>
    <w:rsid w:val="00112A15"/>
    <w:rsid w:val="00140B1A"/>
    <w:rsid w:val="0017152F"/>
    <w:rsid w:val="001F1DA8"/>
    <w:rsid w:val="001F561A"/>
    <w:rsid w:val="00244887"/>
    <w:rsid w:val="00247BA1"/>
    <w:rsid w:val="002A4C61"/>
    <w:rsid w:val="002B6D13"/>
    <w:rsid w:val="002C5A70"/>
    <w:rsid w:val="002E217E"/>
    <w:rsid w:val="002F5397"/>
    <w:rsid w:val="003051F7"/>
    <w:rsid w:val="00322F7A"/>
    <w:rsid w:val="00327C3C"/>
    <w:rsid w:val="00334344"/>
    <w:rsid w:val="00353FF1"/>
    <w:rsid w:val="00362659"/>
    <w:rsid w:val="00364980"/>
    <w:rsid w:val="0036639B"/>
    <w:rsid w:val="003709A0"/>
    <w:rsid w:val="003A03D9"/>
    <w:rsid w:val="003A7F45"/>
    <w:rsid w:val="003D22DF"/>
    <w:rsid w:val="003E4446"/>
    <w:rsid w:val="003F642F"/>
    <w:rsid w:val="004058DF"/>
    <w:rsid w:val="004170E7"/>
    <w:rsid w:val="00426857"/>
    <w:rsid w:val="0043722C"/>
    <w:rsid w:val="00443063"/>
    <w:rsid w:val="004517BA"/>
    <w:rsid w:val="0046760E"/>
    <w:rsid w:val="004A3267"/>
    <w:rsid w:val="004F1AFD"/>
    <w:rsid w:val="00500431"/>
    <w:rsid w:val="00501337"/>
    <w:rsid w:val="005238F2"/>
    <w:rsid w:val="005374E4"/>
    <w:rsid w:val="005410EC"/>
    <w:rsid w:val="00551851"/>
    <w:rsid w:val="0055728D"/>
    <w:rsid w:val="00560612"/>
    <w:rsid w:val="00562A3E"/>
    <w:rsid w:val="00580E57"/>
    <w:rsid w:val="00593004"/>
    <w:rsid w:val="005A7FF7"/>
    <w:rsid w:val="005C3D75"/>
    <w:rsid w:val="005E2BCA"/>
    <w:rsid w:val="00631E72"/>
    <w:rsid w:val="00634821"/>
    <w:rsid w:val="00652F5F"/>
    <w:rsid w:val="006856F5"/>
    <w:rsid w:val="006E4FFB"/>
    <w:rsid w:val="006E76D9"/>
    <w:rsid w:val="006F2FEA"/>
    <w:rsid w:val="00713D9E"/>
    <w:rsid w:val="00716D9F"/>
    <w:rsid w:val="007311B1"/>
    <w:rsid w:val="00743E08"/>
    <w:rsid w:val="007635AD"/>
    <w:rsid w:val="00787BCF"/>
    <w:rsid w:val="00796330"/>
    <w:rsid w:val="007A037D"/>
    <w:rsid w:val="007C6D4D"/>
    <w:rsid w:val="008177FD"/>
    <w:rsid w:val="008248CB"/>
    <w:rsid w:val="00837C6C"/>
    <w:rsid w:val="008525DD"/>
    <w:rsid w:val="00863EAB"/>
    <w:rsid w:val="00876EF9"/>
    <w:rsid w:val="00882595"/>
    <w:rsid w:val="008941AE"/>
    <w:rsid w:val="008A6D50"/>
    <w:rsid w:val="008D025E"/>
    <w:rsid w:val="008D2ED2"/>
    <w:rsid w:val="008F5683"/>
    <w:rsid w:val="00900BD6"/>
    <w:rsid w:val="00957A65"/>
    <w:rsid w:val="009B2D65"/>
    <w:rsid w:val="009B5272"/>
    <w:rsid w:val="00A12C1E"/>
    <w:rsid w:val="00A44440"/>
    <w:rsid w:val="00A4758A"/>
    <w:rsid w:val="00A56B96"/>
    <w:rsid w:val="00AA5AA2"/>
    <w:rsid w:val="00B34C4A"/>
    <w:rsid w:val="00B67453"/>
    <w:rsid w:val="00BB587B"/>
    <w:rsid w:val="00BD542C"/>
    <w:rsid w:val="00BE6176"/>
    <w:rsid w:val="00BF458E"/>
    <w:rsid w:val="00C15863"/>
    <w:rsid w:val="00C7125E"/>
    <w:rsid w:val="00C86C9B"/>
    <w:rsid w:val="00CD47DE"/>
    <w:rsid w:val="00CF16C4"/>
    <w:rsid w:val="00D23CAA"/>
    <w:rsid w:val="00D53FFB"/>
    <w:rsid w:val="00D827A4"/>
    <w:rsid w:val="00D94FC4"/>
    <w:rsid w:val="00DA18E9"/>
    <w:rsid w:val="00DD5240"/>
    <w:rsid w:val="00DE02EC"/>
    <w:rsid w:val="00DE6EF4"/>
    <w:rsid w:val="00DF2600"/>
    <w:rsid w:val="00E10919"/>
    <w:rsid w:val="00E1762A"/>
    <w:rsid w:val="00E20CBE"/>
    <w:rsid w:val="00E558A2"/>
    <w:rsid w:val="00E57769"/>
    <w:rsid w:val="00E60370"/>
    <w:rsid w:val="00E6748C"/>
    <w:rsid w:val="00E924DE"/>
    <w:rsid w:val="00ED2F36"/>
    <w:rsid w:val="00F02CAA"/>
    <w:rsid w:val="00F47B00"/>
    <w:rsid w:val="00F7004B"/>
    <w:rsid w:val="00FA1CD2"/>
    <w:rsid w:val="00FA72B6"/>
    <w:rsid w:val="00FC102D"/>
    <w:rsid w:val="00FD6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25E"/>
    <w:pPr>
      <w:spacing w:before="100" w:beforeAutospacing="1" w:after="100" w:afterAutospacing="1" w:line="240" w:lineRule="auto"/>
      <w:ind w:firstLine="680"/>
      <w:jc w:val="both"/>
    </w:pPr>
    <w:rPr>
      <w:rFonts w:ascii="Calibri" w:eastAsia="Calibri" w:hAnsi="Calibri" w:cs="Times New Roman"/>
    </w:rPr>
  </w:style>
  <w:style w:type="paragraph" w:styleId="1">
    <w:name w:val="heading 1"/>
    <w:basedOn w:val="a"/>
    <w:next w:val="a"/>
    <w:link w:val="10"/>
    <w:uiPriority w:val="9"/>
    <w:qFormat/>
    <w:rsid w:val="00C71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025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25E"/>
    <w:rPr>
      <w:rFonts w:asciiTheme="majorHAnsi" w:eastAsiaTheme="majorEastAsia" w:hAnsiTheme="majorHAnsi" w:cstheme="majorBidi"/>
      <w:b/>
      <w:bCs/>
      <w:i/>
      <w:iCs/>
      <w:sz w:val="28"/>
      <w:szCs w:val="28"/>
    </w:rPr>
  </w:style>
  <w:style w:type="paragraph" w:styleId="a3">
    <w:name w:val="No Spacing"/>
    <w:uiPriority w:val="1"/>
    <w:qFormat/>
    <w:rsid w:val="008D025E"/>
    <w:pPr>
      <w:spacing w:before="100" w:beforeAutospacing="1" w:after="100" w:afterAutospacing="1" w:line="240" w:lineRule="auto"/>
      <w:ind w:left="357" w:firstLine="680"/>
      <w:jc w:val="both"/>
    </w:pPr>
    <w:rPr>
      <w:rFonts w:ascii="Calibri" w:eastAsia="Calibri" w:hAnsi="Calibri" w:cs="Times New Roman"/>
    </w:rPr>
  </w:style>
  <w:style w:type="paragraph" w:customStyle="1" w:styleId="ConsPlusNormal">
    <w:name w:val="ConsPlusNormal"/>
    <w:rsid w:val="008D025E"/>
    <w:pPr>
      <w:widowControl w:val="0"/>
      <w:autoSpaceDE w:val="0"/>
      <w:autoSpaceDN w:val="0"/>
      <w:adjustRightInd w:val="0"/>
      <w:spacing w:before="100" w:beforeAutospacing="1" w:after="100" w:afterAutospacing="1" w:line="240" w:lineRule="auto"/>
      <w:ind w:firstLine="720"/>
      <w:jc w:val="both"/>
    </w:pPr>
    <w:rPr>
      <w:rFonts w:ascii="Arial" w:eastAsia="Times New Roman" w:hAnsi="Arial" w:cs="Arial"/>
      <w:sz w:val="20"/>
      <w:szCs w:val="20"/>
      <w:lang w:eastAsia="ru-RU"/>
    </w:rPr>
  </w:style>
  <w:style w:type="paragraph" w:styleId="a4">
    <w:name w:val="List Paragraph"/>
    <w:basedOn w:val="a"/>
    <w:uiPriority w:val="34"/>
    <w:qFormat/>
    <w:rsid w:val="008D025E"/>
    <w:pPr>
      <w:ind w:left="708"/>
    </w:pPr>
  </w:style>
  <w:style w:type="character" w:styleId="a5">
    <w:name w:val="line number"/>
    <w:basedOn w:val="a0"/>
    <w:uiPriority w:val="99"/>
    <w:semiHidden/>
    <w:unhideWhenUsed/>
    <w:rsid w:val="008D025E"/>
  </w:style>
  <w:style w:type="paragraph" w:styleId="a6">
    <w:name w:val="Title"/>
    <w:basedOn w:val="a"/>
    <w:next w:val="a"/>
    <w:link w:val="a7"/>
    <w:qFormat/>
    <w:rsid w:val="008D025E"/>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basedOn w:val="a0"/>
    <w:link w:val="a6"/>
    <w:rsid w:val="008D025E"/>
    <w:rPr>
      <w:rFonts w:ascii="Cambria" w:eastAsia="Times New Roman" w:hAnsi="Cambria" w:cs="Times New Roman"/>
      <w:b/>
      <w:bCs/>
      <w:kern w:val="28"/>
      <w:sz w:val="32"/>
      <w:szCs w:val="32"/>
    </w:rPr>
  </w:style>
  <w:style w:type="character" w:customStyle="1" w:styleId="10">
    <w:name w:val="Заголовок 1 Знак"/>
    <w:basedOn w:val="a0"/>
    <w:link w:val="1"/>
    <w:uiPriority w:val="9"/>
    <w:rsid w:val="00C7125E"/>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rsid w:val="00C7125E"/>
    <w:pPr>
      <w:autoSpaceDE w:val="0"/>
      <w:autoSpaceDN w:val="0"/>
      <w:adjustRightInd w:val="0"/>
      <w:spacing w:before="0" w:beforeAutospacing="0" w:after="0" w:afterAutospacing="0"/>
      <w:ind w:firstLine="0"/>
    </w:pPr>
    <w:rPr>
      <w:rFonts w:ascii="Times New Roman" w:eastAsia="Times New Roman" w:hAnsi="Times New Roman"/>
      <w:sz w:val="28"/>
      <w:szCs w:val="24"/>
      <w:lang w:eastAsia="ru-RU"/>
    </w:rPr>
  </w:style>
  <w:style w:type="character" w:customStyle="1" w:styleId="a9">
    <w:name w:val="Основной текст Знак"/>
    <w:basedOn w:val="a0"/>
    <w:link w:val="a8"/>
    <w:rsid w:val="00C7125E"/>
    <w:rPr>
      <w:rFonts w:ascii="Times New Roman" w:eastAsia="Times New Roman" w:hAnsi="Times New Roman" w:cs="Times New Roman"/>
      <w:sz w:val="28"/>
      <w:szCs w:val="24"/>
      <w:lang w:eastAsia="ru-RU"/>
    </w:rPr>
  </w:style>
  <w:style w:type="paragraph" w:customStyle="1" w:styleId="21">
    <w:name w:val="Основной текст 21"/>
    <w:basedOn w:val="a"/>
    <w:rsid w:val="00C7125E"/>
    <w:pPr>
      <w:spacing w:before="0" w:beforeAutospacing="0" w:after="0" w:afterAutospacing="0"/>
      <w:ind w:firstLine="0"/>
      <w:jc w:val="left"/>
    </w:pPr>
    <w:rPr>
      <w:rFonts w:ascii="Arial" w:eastAsia="Times New Roman" w:hAnsi="Arial"/>
      <w:sz w:val="24"/>
      <w:szCs w:val="20"/>
      <w:lang w:eastAsia="ru-RU"/>
    </w:rPr>
  </w:style>
  <w:style w:type="paragraph" w:customStyle="1" w:styleId="ConsPlusTitle">
    <w:name w:val="ConsPlusTitle"/>
    <w:rsid w:val="00D23C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a">
    <w:name w:val="Таблицы (моноширинный)"/>
    <w:basedOn w:val="a"/>
    <w:next w:val="a"/>
    <w:rsid w:val="005C3D75"/>
    <w:pPr>
      <w:autoSpaceDE w:val="0"/>
      <w:autoSpaceDN w:val="0"/>
      <w:adjustRightInd w:val="0"/>
      <w:spacing w:before="0" w:beforeAutospacing="0" w:after="0" w:afterAutospacing="0"/>
      <w:ind w:firstLine="0"/>
    </w:pPr>
    <w:rPr>
      <w:rFonts w:ascii="Courier New" w:eastAsia="Times New Roman" w:hAnsi="Courier New" w:cs="Courier New"/>
      <w:sz w:val="20"/>
      <w:szCs w:val="20"/>
      <w:lang w:eastAsia="ru-RU"/>
    </w:rPr>
  </w:style>
  <w:style w:type="paragraph" w:customStyle="1" w:styleId="ConsTitle">
    <w:name w:val="ConsTitle"/>
    <w:rsid w:val="005C3D75"/>
    <w:pPr>
      <w:widowControl w:val="0"/>
      <w:snapToGrid w:val="0"/>
      <w:spacing w:after="0" w:line="240" w:lineRule="auto"/>
    </w:pPr>
    <w:rPr>
      <w:rFonts w:ascii="Arial" w:eastAsia="Times New Roman" w:hAnsi="Arial" w:cs="Times New Roman"/>
      <w:b/>
      <w:sz w:val="16"/>
      <w:szCs w:val="20"/>
      <w:lang w:eastAsia="ru-RU"/>
    </w:rPr>
  </w:style>
  <w:style w:type="character" w:customStyle="1" w:styleId="ab">
    <w:name w:val="Гипертекстовая ссылка"/>
    <w:basedOn w:val="a0"/>
    <w:rsid w:val="005C3D75"/>
    <w:rPr>
      <w:b/>
      <w:bCs/>
      <w:color w:val="008000"/>
      <w:u w:val="single"/>
    </w:rPr>
  </w:style>
  <w:style w:type="character" w:customStyle="1" w:styleId="ac">
    <w:name w:val="Цветовое выделение"/>
    <w:rsid w:val="005C3D75"/>
    <w:rPr>
      <w:b/>
      <w:bCs/>
      <w:color w:val="000080"/>
      <w:sz w:val="22"/>
      <w:szCs w:val="22"/>
    </w:rPr>
  </w:style>
  <w:style w:type="character" w:styleId="ad">
    <w:name w:val="Hyperlink"/>
    <w:basedOn w:val="a0"/>
    <w:uiPriority w:val="99"/>
    <w:unhideWhenUsed/>
    <w:rsid w:val="005C3D75"/>
    <w:rPr>
      <w:color w:val="0000FF" w:themeColor="hyperlink"/>
      <w:u w:val="single"/>
    </w:rPr>
  </w:style>
  <w:style w:type="paragraph" w:styleId="ae">
    <w:name w:val="Balloon Text"/>
    <w:basedOn w:val="a"/>
    <w:link w:val="af"/>
    <w:uiPriority w:val="99"/>
    <w:semiHidden/>
    <w:unhideWhenUsed/>
    <w:rsid w:val="00AA5AA2"/>
    <w:pPr>
      <w:spacing w:before="0" w:after="0"/>
    </w:pPr>
    <w:rPr>
      <w:rFonts w:ascii="Tahoma" w:hAnsi="Tahoma" w:cs="Tahoma"/>
      <w:sz w:val="16"/>
      <w:szCs w:val="16"/>
    </w:rPr>
  </w:style>
  <w:style w:type="character" w:customStyle="1" w:styleId="af">
    <w:name w:val="Текст выноски Знак"/>
    <w:basedOn w:val="a0"/>
    <w:link w:val="ae"/>
    <w:uiPriority w:val="99"/>
    <w:semiHidden/>
    <w:rsid w:val="00AA5AA2"/>
    <w:rPr>
      <w:rFonts w:ascii="Tahoma" w:eastAsia="Calibri" w:hAnsi="Tahoma" w:cs="Tahoma"/>
      <w:sz w:val="16"/>
      <w:szCs w:val="16"/>
    </w:rPr>
  </w:style>
  <w:style w:type="paragraph" w:styleId="af0">
    <w:name w:val="header"/>
    <w:basedOn w:val="a"/>
    <w:link w:val="af1"/>
    <w:uiPriority w:val="99"/>
    <w:semiHidden/>
    <w:unhideWhenUsed/>
    <w:rsid w:val="0046760E"/>
    <w:pPr>
      <w:tabs>
        <w:tab w:val="center" w:pos="4677"/>
        <w:tab w:val="right" w:pos="9355"/>
      </w:tabs>
      <w:spacing w:before="0" w:after="0"/>
    </w:pPr>
  </w:style>
  <w:style w:type="character" w:customStyle="1" w:styleId="af1">
    <w:name w:val="Верхний колонтитул Знак"/>
    <w:basedOn w:val="a0"/>
    <w:link w:val="af0"/>
    <w:uiPriority w:val="99"/>
    <w:semiHidden/>
    <w:rsid w:val="0046760E"/>
    <w:rPr>
      <w:rFonts w:ascii="Calibri" w:eastAsia="Calibri" w:hAnsi="Calibri" w:cs="Times New Roman"/>
    </w:rPr>
  </w:style>
  <w:style w:type="paragraph" w:styleId="af2">
    <w:name w:val="footer"/>
    <w:basedOn w:val="a"/>
    <w:link w:val="af3"/>
    <w:uiPriority w:val="99"/>
    <w:unhideWhenUsed/>
    <w:rsid w:val="0046760E"/>
    <w:pPr>
      <w:tabs>
        <w:tab w:val="center" w:pos="4677"/>
        <w:tab w:val="right" w:pos="9355"/>
      </w:tabs>
      <w:spacing w:before="0" w:after="0"/>
    </w:pPr>
  </w:style>
  <w:style w:type="character" w:customStyle="1" w:styleId="af3">
    <w:name w:val="Нижний колонтитул Знак"/>
    <w:basedOn w:val="a0"/>
    <w:link w:val="af2"/>
    <w:uiPriority w:val="99"/>
    <w:rsid w:val="004676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79047622">
      <w:bodyDiv w:val="1"/>
      <w:marLeft w:val="0"/>
      <w:marRight w:val="0"/>
      <w:marTop w:val="0"/>
      <w:marBottom w:val="0"/>
      <w:divBdr>
        <w:top w:val="none" w:sz="0" w:space="0" w:color="auto"/>
        <w:left w:val="none" w:sz="0" w:space="0" w:color="auto"/>
        <w:bottom w:val="none" w:sz="0" w:space="0" w:color="auto"/>
        <w:right w:val="none" w:sz="0" w:space="0" w:color="auto"/>
      </w:divBdr>
    </w:div>
    <w:div w:id="14950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E785-FCC5-4C62-A5E1-AF0B050C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3836</Words>
  <Characters>21870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земельных и имущественных отношений</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 Андрей</dc:creator>
  <cp:keywords/>
  <dc:description/>
  <cp:lastModifiedBy>Admin</cp:lastModifiedBy>
  <cp:revision>22</cp:revision>
  <cp:lastPrinted>2012-05-15T08:53:00Z</cp:lastPrinted>
  <dcterms:created xsi:type="dcterms:W3CDTF">2011-02-15T11:00:00Z</dcterms:created>
  <dcterms:modified xsi:type="dcterms:W3CDTF">2012-05-24T10:17:00Z</dcterms:modified>
</cp:coreProperties>
</file>